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249F" w14:textId="77777777" w:rsidR="00815677" w:rsidRDefault="007E7501">
      <w:pPr>
        <w:ind w:leftChars="1600" w:left="51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«TASDIQLAYMAN»</w:t>
      </w:r>
    </w:p>
    <w:p w14:paraId="1F40BF6E" w14:textId="77777777" w:rsidR="00815677" w:rsidRDefault="007E7501">
      <w:pPr>
        <w:ind w:leftChars="1600" w:left="51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spellStart"/>
      <w:r>
        <w:rPr>
          <w:sz w:val="28"/>
          <w:szCs w:val="28"/>
          <w:lang w:val="en-US"/>
        </w:rPr>
        <w:t>Umumiy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stomatologiya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yuz</w:t>
      </w:r>
      <w:proofErr w:type="spellEnd"/>
      <w:r>
        <w:rPr>
          <w:sz w:val="28"/>
          <w:szCs w:val="28"/>
          <w:lang w:val="en-US"/>
        </w:rPr>
        <w:t>-jag`</w:t>
      </w:r>
    </w:p>
    <w:p w14:paraId="11FCA65F" w14:textId="77777777" w:rsidR="00815677" w:rsidRDefault="007E7501">
      <w:pPr>
        <w:ind w:leftChars="1600" w:left="5120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jarroxligi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kafedrasi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mudiri</w:t>
      </w:r>
      <w:proofErr w:type="spellEnd"/>
      <w:r>
        <w:rPr>
          <w:sz w:val="28"/>
          <w:szCs w:val="28"/>
          <w:lang w:val="en-US"/>
        </w:rPr>
        <w:t>,</w:t>
      </w:r>
    </w:p>
    <w:p w14:paraId="248741F6" w14:textId="77777777" w:rsidR="00815677" w:rsidRDefault="007E7501">
      <w:pPr>
        <w:ind w:leftChars="1600" w:left="5120"/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t,f</w:t>
      </w:r>
      <w:proofErr w:type="gramEnd"/>
      <w:r>
        <w:rPr>
          <w:sz w:val="28"/>
          <w:szCs w:val="28"/>
          <w:lang w:val="en-US"/>
        </w:rPr>
        <w:t>,d</w:t>
      </w:r>
      <w:proofErr w:type="spellEnd"/>
      <w:r>
        <w:rPr>
          <w:sz w:val="28"/>
          <w:szCs w:val="28"/>
          <w:lang w:val="en-US"/>
        </w:rPr>
        <w:t xml:space="preserve">, professor SH. </w:t>
      </w:r>
      <w:proofErr w:type="spellStart"/>
      <w:proofErr w:type="gramStart"/>
      <w:r>
        <w:rPr>
          <w:sz w:val="28"/>
          <w:szCs w:val="28"/>
          <w:lang w:val="en-US"/>
        </w:rPr>
        <w:t>A.Boymuradov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</w:p>
    <w:p w14:paraId="73FA3DBA" w14:textId="77777777" w:rsidR="00815677" w:rsidRDefault="007E7501">
      <w:pPr>
        <w:ind w:leftChars="1600" w:left="51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«____»__________________</w:t>
      </w:r>
    </w:p>
    <w:p w14:paraId="621EEDB9" w14:textId="3756D64C" w:rsidR="00815677" w:rsidRDefault="007E7501">
      <w:pPr>
        <w:tabs>
          <w:tab w:val="left" w:pos="600"/>
          <w:tab w:val="center" w:pos="4677"/>
        </w:tabs>
        <w:spacing w:line="240" w:lineRule="auto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uz-Cyrl-UZ"/>
        </w:rPr>
        <w:t>202</w:t>
      </w:r>
      <w:r>
        <w:rPr>
          <w:rFonts w:cs="Times New Roman"/>
          <w:b/>
          <w:sz w:val="28"/>
          <w:szCs w:val="28"/>
          <w:lang w:val="en-US"/>
        </w:rPr>
        <w:t>4</w:t>
      </w:r>
      <w:r>
        <w:rPr>
          <w:rFonts w:cs="Times New Roman"/>
          <w:b/>
          <w:sz w:val="28"/>
          <w:szCs w:val="28"/>
          <w:lang w:val="uz-Cyrl-UZ"/>
        </w:rPr>
        <w:t>-202</w:t>
      </w:r>
      <w:r>
        <w:rPr>
          <w:rFonts w:cs="Times New Roman"/>
          <w:b/>
          <w:sz w:val="28"/>
          <w:szCs w:val="28"/>
          <w:lang w:val="en-US"/>
        </w:rPr>
        <w:t xml:space="preserve">5 </w:t>
      </w:r>
      <w:proofErr w:type="spellStart"/>
      <w:r>
        <w:rPr>
          <w:rFonts w:cs="Times New Roman"/>
          <w:b/>
          <w:sz w:val="28"/>
          <w:szCs w:val="28"/>
          <w:lang w:val="en-US"/>
        </w:rPr>
        <w:t>o’quv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yili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2 </w:t>
      </w:r>
      <w:proofErr w:type="spellStart"/>
      <w:r>
        <w:rPr>
          <w:rFonts w:cs="Times New Roman"/>
          <w:b/>
          <w:sz w:val="28"/>
          <w:szCs w:val="28"/>
          <w:lang w:val="en-US"/>
        </w:rPr>
        <w:t>kurs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r w:rsidR="00A36EC6" w:rsidRPr="00A36EC6">
        <w:rPr>
          <w:rFonts w:cs="Times New Roman"/>
          <w:b/>
          <w:sz w:val="28"/>
          <w:szCs w:val="28"/>
          <w:lang w:val="en-US"/>
        </w:rPr>
        <w:t>3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semestr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talabalari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uchun</w:t>
      </w:r>
      <w:proofErr w:type="spellEnd"/>
    </w:p>
    <w:p w14:paraId="5792B470" w14:textId="77777777" w:rsidR="00815677" w:rsidRDefault="007E7501">
      <w:pPr>
        <w:jc w:val="center"/>
        <w:rPr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«</w:t>
      </w:r>
      <w:proofErr w:type="spellStart"/>
      <w:r>
        <w:rPr>
          <w:b/>
          <w:color w:val="000000"/>
          <w:sz w:val="28"/>
          <w:szCs w:val="28"/>
          <w:lang w:val="en-US"/>
        </w:rPr>
        <w:t>Qattiq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tish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to`qimalarining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kasalliklari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» </w:t>
      </w:r>
      <w:proofErr w:type="spellStart"/>
      <w:r>
        <w:rPr>
          <w:rFonts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amaliy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mashgulotlarning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tematik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rejasi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992"/>
      </w:tblGrid>
      <w:tr w:rsidR="005544F6" w14:paraId="4F6351B6" w14:textId="77777777" w:rsidTr="005544F6">
        <w:tc>
          <w:tcPr>
            <w:tcW w:w="562" w:type="dxa"/>
          </w:tcPr>
          <w:p w14:paraId="32210B8C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14:paraId="38C4D20D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Amaliy mashgʻulotlar mavzulari:</w:t>
            </w:r>
          </w:p>
        </w:tc>
        <w:tc>
          <w:tcPr>
            <w:tcW w:w="992" w:type="dxa"/>
          </w:tcPr>
          <w:p w14:paraId="71BB0E8B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soat</w:t>
            </w:r>
            <w:proofErr w:type="spellEnd"/>
          </w:p>
        </w:tc>
      </w:tr>
      <w:tr w:rsidR="005544F6" w14:paraId="2B188A5B" w14:textId="77777777" w:rsidTr="005544F6">
        <w:tc>
          <w:tcPr>
            <w:tcW w:w="562" w:type="dxa"/>
          </w:tcPr>
          <w:p w14:paraId="30428697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230" w:type="dxa"/>
          </w:tcPr>
          <w:p w14:paraId="03320FAC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qattiq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to`qimasi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tuzilishi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tarkibi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xususiyati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vazifalari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Karioz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nokioz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kasalliklar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tasnifi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klinikasi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tashxislash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328FF188" w14:textId="77777777" w:rsid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003CF82D" w14:textId="77777777" w:rsidTr="005544F6">
        <w:tc>
          <w:tcPr>
            <w:tcW w:w="562" w:type="dxa"/>
          </w:tcPr>
          <w:p w14:paraId="6780A112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230" w:type="dxa"/>
          </w:tcPr>
          <w:p w14:paraId="4CB00B7A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kariyesi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Kariyes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patologik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anatomiyasi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Emal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kariyesi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Dentin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kariyesi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Sement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kariyesi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Ildiz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kariyesi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18B51C4B" w14:textId="77777777" w:rsid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115C0FC7" w14:textId="77777777" w:rsidTr="005544F6">
        <w:tc>
          <w:tcPr>
            <w:tcW w:w="562" w:type="dxa"/>
          </w:tcPr>
          <w:p w14:paraId="3E098C39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230" w:type="dxa"/>
          </w:tcPr>
          <w:p w14:paraId="0F553131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Karies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epidemiologiyasi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Karies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tar</w:t>
            </w:r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alishining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ijtimoiy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demografik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omillari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/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>lakning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tish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karashining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yuzaga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kelishidagi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ro`li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Karies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bos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ichlari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o`zaro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qiyosiy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tashxislash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524CD56E" w14:textId="77777777" w:rsid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2F282927" w14:textId="77777777" w:rsidTr="005544F6">
        <w:tc>
          <w:tcPr>
            <w:tcW w:w="562" w:type="dxa"/>
          </w:tcPr>
          <w:p w14:paraId="13D60549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230" w:type="dxa"/>
          </w:tcPr>
          <w:p w14:paraId="149579A5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Kariesni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konservativ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davolash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usullari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Karies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kasalligini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davolashda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  <w:lang w:val="uz-Cyrl-UZ"/>
              </w:rPr>
              <w:t>qo‘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>llaniladigan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dori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vositalari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Karies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profilaktikasi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4568644A" w14:textId="13C60D23" w:rsidR="005544F6" w:rsidRP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6EEA0821" w14:textId="77777777" w:rsidTr="005544F6">
        <w:tc>
          <w:tcPr>
            <w:tcW w:w="562" w:type="dxa"/>
          </w:tcPr>
          <w:p w14:paraId="32BF94C3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230" w:type="dxa"/>
          </w:tcPr>
          <w:p w14:paraId="7ABABD46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Fissuralar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germitizatsiyasi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Karies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kasalligida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tish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atti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lang w:val="uz-Cyrl-UZ"/>
              </w:rPr>
              <w:t>o‘</w:t>
            </w:r>
            <w:proofErr w:type="gramEnd"/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imasini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charxlash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mezonlari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texnikasi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Karioz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cs="Times New Roman"/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>shliqlarni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sinflarga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plomba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ashyo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turiga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muvofi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charxlash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tamoyillari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mezonlari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68FC2EB9" w14:textId="0DFFAD0F" w:rsidR="005544F6" w:rsidRP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32895AC0" w14:textId="77777777" w:rsidTr="005544F6">
        <w:tc>
          <w:tcPr>
            <w:tcW w:w="562" w:type="dxa"/>
          </w:tcPr>
          <w:p w14:paraId="2346CC8E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230" w:type="dxa"/>
          </w:tcPr>
          <w:p w14:paraId="6E223315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Nasliy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nokarioz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kasalliklar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Etiologiya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patogenez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tasnifi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Gipoplaziya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Etiologiya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patogenez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tasnifi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klinika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davolash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profilaktika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  <w:lang w:val="uz-Cyrl-UZ"/>
              </w:rPr>
              <w:t xml:space="preserve"> Tish flyuorozi.</w:t>
            </w:r>
          </w:p>
        </w:tc>
        <w:tc>
          <w:tcPr>
            <w:tcW w:w="992" w:type="dxa"/>
          </w:tcPr>
          <w:p w14:paraId="310EA21E" w14:textId="7C3E468A" w:rsidR="005544F6" w:rsidRP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01387DE1" w14:textId="77777777" w:rsidTr="005544F6">
        <w:tc>
          <w:tcPr>
            <w:tcW w:w="562" w:type="dxa"/>
          </w:tcPr>
          <w:p w14:paraId="5A6B36C3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230" w:type="dxa"/>
          </w:tcPr>
          <w:p w14:paraId="5E20CDD3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Nasliy kasalliklarning etiologiyasi, tasnifi, klinikasi, davolash va profilaktikasi. Tugallanmagan amelogenez. Tugallanmagan dentinogenez. Tugallanmagan osteogenez. Displaziya. Marmar kasalligi.</w:t>
            </w:r>
          </w:p>
        </w:tc>
        <w:tc>
          <w:tcPr>
            <w:tcW w:w="992" w:type="dxa"/>
          </w:tcPr>
          <w:p w14:paraId="2B850294" w14:textId="37B9D59C" w:rsidR="005544F6" w:rsidRP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7DF5FE42" w14:textId="77777777" w:rsidTr="005544F6">
        <w:tc>
          <w:tcPr>
            <w:tcW w:w="562" w:type="dxa"/>
          </w:tcPr>
          <w:p w14:paraId="6F41D14A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230" w:type="dxa"/>
          </w:tcPr>
          <w:p w14:paraId="4B06F8B2" w14:textId="77777777" w:rsidR="005544F6" w:rsidRPr="00A36EC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 xml:space="preserve">Tish chiqqandan so‘ng rivojlanadigan nokarioz tish kasalliklari. Etiologiyasi, patogenezi, tasnifi, klinikasi, tashxisi, qiyosiy tashxisi, davolash va profilaktika. </w:t>
            </w:r>
          </w:p>
        </w:tc>
        <w:tc>
          <w:tcPr>
            <w:tcW w:w="992" w:type="dxa"/>
          </w:tcPr>
          <w:p w14:paraId="657FB0EF" w14:textId="3470D4E3" w:rsidR="005544F6" w:rsidRP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23CF4FA5" w14:textId="77777777" w:rsidTr="005544F6">
        <w:tc>
          <w:tcPr>
            <w:tcW w:w="562" w:type="dxa"/>
          </w:tcPr>
          <w:p w14:paraId="61282E13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230" w:type="dxa"/>
          </w:tcPr>
          <w:p w14:paraId="5D7C71BB" w14:textId="77777777" w:rsidR="005544F6" w:rsidRPr="00A36EC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 w:rsidRPr="00A36EC6">
              <w:rPr>
                <w:rFonts w:cs="Times New Roman"/>
                <w:sz w:val="24"/>
                <w:szCs w:val="24"/>
                <w:lang w:val="uz-Cyrl-UZ"/>
              </w:rPr>
              <w:t>Tishlarning yemirilishi kasalliklari. Tish qattiq to`qimalari eroziyasi, nekrozi, ponasimon nu</w:t>
            </w:r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r w:rsidRPr="00A36EC6">
              <w:rPr>
                <w:rFonts w:cs="Times New Roman"/>
                <w:sz w:val="24"/>
                <w:szCs w:val="24"/>
                <w:lang w:val="uz-Cyrl-UZ"/>
              </w:rPr>
              <w:t xml:space="preserve">son. Etiologiyasi, patogenezi, tasnifi, klinikasi, tashxisi, </w:t>
            </w:r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r w:rsidRPr="00A36EC6">
              <w:rPr>
                <w:rFonts w:cs="Times New Roman"/>
                <w:sz w:val="24"/>
                <w:szCs w:val="24"/>
                <w:lang w:val="uz-Cyrl-UZ"/>
              </w:rPr>
              <w:t xml:space="preserve">iyosiy tashxisi, davolash va profilaktika. </w:t>
            </w:r>
          </w:p>
        </w:tc>
        <w:tc>
          <w:tcPr>
            <w:tcW w:w="992" w:type="dxa"/>
          </w:tcPr>
          <w:p w14:paraId="0A24032E" w14:textId="77777777" w:rsid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0942ABA9" w14:textId="77777777" w:rsidTr="005544F6">
        <w:tc>
          <w:tcPr>
            <w:tcW w:w="562" w:type="dxa"/>
          </w:tcPr>
          <w:p w14:paraId="632F3818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0.</w:t>
            </w:r>
          </w:p>
        </w:tc>
        <w:tc>
          <w:tcPr>
            <w:tcW w:w="7230" w:type="dxa"/>
          </w:tcPr>
          <w:p w14:paraId="2587D1AE" w14:textId="77777777" w:rsidR="005544F6" w:rsidRPr="00A36EC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Tishlar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jaro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>h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ati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Etiologiyasi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patogenezi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tashxisi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iyosiy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tashxisi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profilaktika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Giperesteziya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Etiologiyasi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patogenezi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tashxisi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iyosiy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tashxisi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profilaktika</w:t>
            </w:r>
            <w:proofErr w:type="spellEnd"/>
            <w:r w:rsidRPr="00A36E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683B555" w14:textId="77777777" w:rsid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</w:tr>
      <w:tr w:rsidR="005544F6" w14:paraId="628A1726" w14:textId="77777777" w:rsidTr="005544F6">
        <w:tc>
          <w:tcPr>
            <w:tcW w:w="562" w:type="dxa"/>
          </w:tcPr>
          <w:p w14:paraId="5DC0227F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7230" w:type="dxa"/>
          </w:tcPr>
          <w:p w14:paraId="2EF85381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Tishlarning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nokarioz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kasalliklarida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artirish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tamoyillari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r>
              <w:rPr>
                <w:rFonts w:cs="Times New Roman"/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>rsatma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arshi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k</w:t>
            </w:r>
            <w:r>
              <w:rPr>
                <w:rFonts w:cs="Times New Roman"/>
                <w:sz w:val="24"/>
                <w:szCs w:val="24"/>
                <w:lang w:val="uz-Cyrl-UZ"/>
              </w:rPr>
              <w:t>o‘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rsatma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uz-Cyrl-UZ"/>
              </w:rPr>
              <w:t>Qo‘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llash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uslublari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uz-Cyrl-UZ"/>
              </w:rPr>
              <w:t>O‘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tkazish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texnikasi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Profilaktika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07A84EE3" w14:textId="77777777" w:rsid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6C9F492B" w14:textId="77777777" w:rsidTr="005544F6">
        <w:tc>
          <w:tcPr>
            <w:tcW w:w="562" w:type="dxa"/>
          </w:tcPr>
          <w:p w14:paraId="66A705A9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230" w:type="dxa"/>
          </w:tcPr>
          <w:p w14:paraId="30912413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Tish</w:t>
            </w:r>
            <w:r>
              <w:rPr>
                <w:rFonts w:cs="Times New Roman"/>
                <w:sz w:val="24"/>
                <w:szCs w:val="24"/>
                <w:lang w:val="uz-Cyrl-UZ"/>
              </w:rPr>
              <w:t xml:space="preserve"> 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atti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  <w:lang w:val="uz-Cyrl-UZ"/>
              </w:rPr>
              <w:t>o‘</w:t>
            </w:r>
            <w:proofErr w:type="gramEnd"/>
            <w:r>
              <w:rPr>
                <w:rFonts w:cs="Times New Roman"/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imasining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nokaries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kasalliklarida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restavratsiyaning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klinik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tamoyillari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uz-Cyrl-UZ"/>
              </w:rPr>
              <w:t>Tish qattiq to‘qimalarining rezistentligini oshirish usullari.</w:t>
            </w:r>
          </w:p>
        </w:tc>
        <w:tc>
          <w:tcPr>
            <w:tcW w:w="992" w:type="dxa"/>
          </w:tcPr>
          <w:p w14:paraId="4B21B429" w14:textId="77777777" w:rsid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05DA9811" w14:textId="77777777" w:rsidTr="005544F6">
        <w:tc>
          <w:tcPr>
            <w:tcW w:w="562" w:type="dxa"/>
          </w:tcPr>
          <w:p w14:paraId="35C6DB07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28CD5E4E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Umumiy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14:paraId="69A7AA1B" w14:textId="77777777" w:rsidR="005544F6" w:rsidRDefault="005544F6" w:rsidP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</w:tc>
      </w:tr>
    </w:tbl>
    <w:p w14:paraId="2E08740E" w14:textId="77777777" w:rsidR="00815677" w:rsidRDefault="00815677">
      <w:pPr>
        <w:jc w:val="center"/>
        <w:rPr>
          <w:b/>
          <w:lang w:val="uz-Cyrl-UZ"/>
        </w:rPr>
      </w:pPr>
    </w:p>
    <w:p w14:paraId="1559198D" w14:textId="77777777" w:rsidR="00815677" w:rsidRDefault="00815677">
      <w:pPr>
        <w:jc w:val="left"/>
        <w:rPr>
          <w:lang w:val="en-US"/>
        </w:rPr>
      </w:pPr>
    </w:p>
    <w:p w14:paraId="1635EF3F" w14:textId="77777777" w:rsidR="00815677" w:rsidRDefault="00815677">
      <w:pPr>
        <w:jc w:val="left"/>
        <w:rPr>
          <w:lang w:val="en-US"/>
        </w:rPr>
      </w:pPr>
    </w:p>
    <w:p w14:paraId="52D1E2F4" w14:textId="77777777" w:rsidR="005544F6" w:rsidRDefault="005544F6" w:rsidP="005544F6">
      <w:pPr>
        <w:tabs>
          <w:tab w:val="left" w:pos="600"/>
          <w:tab w:val="center" w:pos="4677"/>
        </w:tabs>
        <w:spacing w:line="240" w:lineRule="auto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uz-Cyrl-UZ"/>
        </w:rPr>
        <w:t>202</w:t>
      </w:r>
      <w:r>
        <w:rPr>
          <w:rFonts w:cs="Times New Roman"/>
          <w:b/>
          <w:sz w:val="28"/>
          <w:szCs w:val="28"/>
          <w:lang w:val="en-US"/>
        </w:rPr>
        <w:t>4</w:t>
      </w:r>
      <w:r>
        <w:rPr>
          <w:rFonts w:cs="Times New Roman"/>
          <w:b/>
          <w:sz w:val="28"/>
          <w:szCs w:val="28"/>
          <w:lang w:val="uz-Cyrl-UZ"/>
        </w:rPr>
        <w:t>-202</w:t>
      </w:r>
      <w:r>
        <w:rPr>
          <w:rFonts w:cs="Times New Roman"/>
          <w:b/>
          <w:sz w:val="28"/>
          <w:szCs w:val="28"/>
          <w:lang w:val="en-US"/>
        </w:rPr>
        <w:t xml:space="preserve">5 </w:t>
      </w:r>
      <w:proofErr w:type="spellStart"/>
      <w:r>
        <w:rPr>
          <w:rFonts w:cs="Times New Roman"/>
          <w:b/>
          <w:sz w:val="28"/>
          <w:szCs w:val="28"/>
          <w:lang w:val="en-US"/>
        </w:rPr>
        <w:t>o’quv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yili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2 </w:t>
      </w:r>
      <w:proofErr w:type="spellStart"/>
      <w:r>
        <w:rPr>
          <w:rFonts w:cs="Times New Roman"/>
          <w:b/>
          <w:sz w:val="28"/>
          <w:szCs w:val="28"/>
          <w:lang w:val="en-US"/>
        </w:rPr>
        <w:t>kurs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r w:rsidRPr="00FB1B29">
        <w:rPr>
          <w:rFonts w:cs="Times New Roman"/>
          <w:b/>
          <w:sz w:val="28"/>
          <w:szCs w:val="28"/>
          <w:lang w:val="en-US"/>
        </w:rPr>
        <w:t>3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semestr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talabalari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uchun</w:t>
      </w:r>
      <w:proofErr w:type="spellEnd"/>
    </w:p>
    <w:p w14:paraId="58FC8B99" w14:textId="77777777" w:rsidR="005544F6" w:rsidRDefault="005544F6" w:rsidP="005544F6">
      <w:pPr>
        <w:jc w:val="center"/>
        <w:rPr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«</w:t>
      </w:r>
      <w:proofErr w:type="spellStart"/>
      <w:r>
        <w:rPr>
          <w:b/>
          <w:color w:val="000000"/>
          <w:sz w:val="28"/>
          <w:szCs w:val="28"/>
          <w:lang w:val="en-US"/>
        </w:rPr>
        <w:t>Qattiq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tish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to`qimalarining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kasalliklari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» </w:t>
      </w:r>
      <w:proofErr w:type="spellStart"/>
      <w:r>
        <w:rPr>
          <w:rFonts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ma`ruzalar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tematik</w:t>
      </w:r>
      <w:proofErr w:type="spellEnd"/>
      <w:r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en-US"/>
        </w:rPr>
        <w:t>rejasi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992"/>
      </w:tblGrid>
      <w:tr w:rsidR="005544F6" w14:paraId="54F9C2FD" w14:textId="77777777" w:rsidTr="005544F6">
        <w:tc>
          <w:tcPr>
            <w:tcW w:w="562" w:type="dxa"/>
          </w:tcPr>
          <w:p w14:paraId="6B844811" w14:textId="77777777" w:rsidR="005544F6" w:rsidRDefault="005544F6" w:rsidP="00735085">
            <w:pPr>
              <w:spacing w:after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14:paraId="4CCDAC10" w14:textId="77777777" w:rsidR="005544F6" w:rsidRDefault="005544F6" w:rsidP="00735085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uz-Cyrl-UZ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val="en-US"/>
              </w:rPr>
              <w:t>Ma`ruza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uz-Cyrl-UZ"/>
              </w:rPr>
              <w:t xml:space="preserve"> mashgʻulotlar mavzulari:</w:t>
            </w:r>
          </w:p>
        </w:tc>
        <w:tc>
          <w:tcPr>
            <w:tcW w:w="992" w:type="dxa"/>
          </w:tcPr>
          <w:p w14:paraId="094EAD45" w14:textId="77777777" w:rsidR="005544F6" w:rsidRDefault="005544F6" w:rsidP="00735085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</w:tr>
      <w:tr w:rsidR="005544F6" w14:paraId="300C69F2" w14:textId="77777777" w:rsidTr="005544F6">
        <w:tc>
          <w:tcPr>
            <w:tcW w:w="562" w:type="dxa"/>
          </w:tcPr>
          <w:p w14:paraId="0CBA36EF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230" w:type="dxa"/>
          </w:tcPr>
          <w:p w14:paraId="5EDA2C30" w14:textId="77777777" w:rsidR="005544F6" w:rsidRDefault="005544F6" w:rsidP="00735085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Lucida Sans Unicode" w:cs="Times New Roman"/>
                <w:color w:val="000000"/>
                <w:spacing w:val="-5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>
              <w:rPr>
                <w:lang w:val="uz-Cyrl-UZ"/>
              </w:rPr>
              <w:t>Terapevtik stomatologiyada sterilizatsiya usullari</w:t>
            </w:r>
            <w:r w:rsidRPr="00FB1B29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Terapevtik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stomatologiya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b</w:t>
            </w:r>
            <w:r>
              <w:rPr>
                <w:lang w:val="uz-Cyrl-UZ"/>
              </w:rPr>
              <w:t>o‘</w:t>
            </w:r>
            <w:proofErr w:type="spellStart"/>
            <w:proofErr w:type="gramEnd"/>
            <w:r>
              <w:rPr>
                <w:lang w:val="en-US"/>
              </w:rPr>
              <w:t>limini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tashkil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etish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Talablar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uz-Cyrl-UZ"/>
              </w:rPr>
              <w:t xml:space="preserve"> Karies kelib chiqish nazariyalari.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Karies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epidemiologiyasi</w:t>
            </w:r>
            <w:proofErr w:type="spellEnd"/>
            <w:r>
              <w:rPr>
                <w:lang w:val="en-US"/>
              </w:rPr>
              <w:t>.</w:t>
            </w:r>
            <w:r w:rsidRPr="00FB1B29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Kariesogen omillar (mahalliy, umumiy)</w:t>
            </w:r>
            <w:r w:rsidRPr="00FB1B29">
              <w:rPr>
                <w:lang w:val="en-US"/>
              </w:rPr>
              <w:t xml:space="preserve">. </w:t>
            </w:r>
            <w:r>
              <w:rPr>
                <w:lang w:val="uz-Cyrl-UZ"/>
              </w:rPr>
              <w:t>Tish qattiq tukimasi kasalliklarida asosiy va qo‘shimcha tekshirish usullari.</w:t>
            </w:r>
          </w:p>
        </w:tc>
        <w:tc>
          <w:tcPr>
            <w:tcW w:w="992" w:type="dxa"/>
          </w:tcPr>
          <w:p w14:paraId="72DE2492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3A42CED0" w14:textId="77777777" w:rsidTr="005544F6">
        <w:tc>
          <w:tcPr>
            <w:tcW w:w="562" w:type="dxa"/>
          </w:tcPr>
          <w:p w14:paraId="67493723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230" w:type="dxa"/>
          </w:tcPr>
          <w:p w14:paraId="7ED52BD4" w14:textId="77777777" w:rsidR="005544F6" w:rsidRDefault="005544F6" w:rsidP="00735085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Lucida Sans Unicode" w:cs="Times New Roman"/>
                <w:color w:val="000000"/>
                <w:spacing w:val="-5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gramStart"/>
            <w:r>
              <w:rPr>
                <w:lang w:val="en-US"/>
              </w:rPr>
              <w:t>S</w:t>
            </w:r>
            <w:r>
              <w:rPr>
                <w:lang w:val="uz-Cyrl-UZ"/>
              </w:rPr>
              <w:t>o‘</w:t>
            </w:r>
            <w:proofErr w:type="spellStart"/>
            <w:proofErr w:type="gramEnd"/>
            <w:r>
              <w:rPr>
                <w:lang w:val="en-US"/>
              </w:rPr>
              <w:t>lakning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me’yorida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tish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q</w:t>
            </w:r>
            <w:proofErr w:type="spellStart"/>
            <w:r>
              <w:rPr>
                <w:lang w:val="en-US"/>
              </w:rPr>
              <w:t>atti</w:t>
            </w:r>
            <w:proofErr w:type="spellEnd"/>
            <w:r>
              <w:rPr>
                <w:lang w:val="uz-Cyrl-UZ"/>
              </w:rPr>
              <w:t>q</w:t>
            </w:r>
            <w:r>
              <w:rPr>
                <w:lang w:val="en-US"/>
              </w:rPr>
              <w:t xml:space="preserve"> t</w:t>
            </w:r>
            <w:r>
              <w:rPr>
                <w:lang w:val="uz-Cyrl-UZ"/>
              </w:rPr>
              <w:t>o‘q</w:t>
            </w:r>
            <w:proofErr w:type="spellStart"/>
            <w:r>
              <w:rPr>
                <w:lang w:val="en-US"/>
              </w:rPr>
              <w:t>imasi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patologiyasidagi</w:t>
            </w:r>
            <w:proofErr w:type="spellEnd"/>
            <w:r>
              <w:rPr>
                <w:lang w:val="en-US"/>
              </w:rPr>
              <w:t xml:space="preserve"> a</w:t>
            </w:r>
            <w:r>
              <w:rPr>
                <w:lang w:val="uz-Cyrl-UZ"/>
              </w:rPr>
              <w:t>h</w:t>
            </w:r>
            <w:proofErr w:type="spellStart"/>
            <w:r>
              <w:rPr>
                <w:lang w:val="en-US"/>
              </w:rPr>
              <w:t>amiyati</w:t>
            </w:r>
            <w:proofErr w:type="spellEnd"/>
            <w:r>
              <w:rPr>
                <w:lang w:val="en-US"/>
              </w:rPr>
              <w:t>.</w:t>
            </w:r>
            <w:r w:rsidRPr="00FB1B2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Kariesni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patologik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anatomiyasi</w:t>
            </w:r>
            <w:proofErr w:type="spellEnd"/>
            <w:r>
              <w:rPr>
                <w:rStyle w:val="20"/>
                <w:rFonts w:eastAsiaTheme="minorHAnsi"/>
                <w:lang w:val="en-US"/>
              </w:rPr>
              <w:t xml:space="preserve">. </w:t>
            </w:r>
            <w:r>
              <w:rPr>
                <w:rStyle w:val="20"/>
                <w:rFonts w:eastAsiaTheme="minorHAnsi"/>
                <w:b w:val="0"/>
                <w:bCs w:val="0"/>
                <w:lang w:val="en-US"/>
              </w:rPr>
              <w:t>K</w:t>
            </w:r>
            <w:r>
              <w:rPr>
                <w:lang w:val="uz-Cyrl-UZ"/>
              </w:rPr>
              <w:t>aries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tasn</w:t>
            </w:r>
            <w:proofErr w:type="spellEnd"/>
            <w:r>
              <w:rPr>
                <w:lang w:val="uz-Cyrl-UZ"/>
              </w:rPr>
              <w:t>i</w:t>
            </w:r>
            <w:r>
              <w:rPr>
                <w:lang w:val="en-US"/>
              </w:rPr>
              <w:t>fi</w:t>
            </w:r>
            <w:r>
              <w:rPr>
                <w:lang w:val="uz-Cyrl-UZ"/>
              </w:rPr>
              <w:t>: klinikasi, tashxislash, davolash.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 xml:space="preserve">Davolovchi va ajratuvchi tagliklar. </w:t>
            </w:r>
            <w:proofErr w:type="spellStart"/>
            <w:r>
              <w:rPr>
                <w:lang w:val="en-US"/>
              </w:rPr>
              <w:t>Tarkibi</w:t>
            </w:r>
            <w:proofErr w:type="spellEnd"/>
            <w:r>
              <w:rPr>
                <w:lang w:val="en-US"/>
              </w:rPr>
              <w:t xml:space="preserve">, </w:t>
            </w:r>
            <w:proofErr w:type="gramStart"/>
            <w:r>
              <w:rPr>
                <w:lang w:val="uz-Cyrl-UZ"/>
              </w:rPr>
              <w:t>qo‘</w:t>
            </w:r>
            <w:proofErr w:type="spellStart"/>
            <w:proofErr w:type="gramEnd"/>
            <w:r>
              <w:rPr>
                <w:lang w:val="en-US"/>
              </w:rPr>
              <w:t>llanilishi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Qo`yish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texnikasi</w:t>
            </w:r>
            <w:proofErr w:type="spellEnd"/>
            <w:r>
              <w:rPr>
                <w:lang w:val="uz-Cyrl-UZ"/>
              </w:rPr>
              <w:t xml:space="preserve"> </w:t>
            </w:r>
          </w:p>
        </w:tc>
        <w:tc>
          <w:tcPr>
            <w:tcW w:w="992" w:type="dxa"/>
          </w:tcPr>
          <w:p w14:paraId="52FF565B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44A63789" w14:textId="77777777" w:rsidTr="005544F6">
        <w:tc>
          <w:tcPr>
            <w:tcW w:w="562" w:type="dxa"/>
          </w:tcPr>
          <w:p w14:paraId="3004CEF7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230" w:type="dxa"/>
          </w:tcPr>
          <w:p w14:paraId="4384A58F" w14:textId="77777777" w:rsidR="005544F6" w:rsidRDefault="005544F6" w:rsidP="00735085">
            <w:pPr>
              <w:tabs>
                <w:tab w:val="left" w:pos="1200"/>
              </w:tabs>
              <w:spacing w:after="0" w:line="240" w:lineRule="auto"/>
              <w:rPr>
                <w:rFonts w:eastAsia="Lucida Sans Unicode"/>
                <w:color w:val="000000"/>
                <w:spacing w:val="-5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Nokaries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kasalliklarni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zamonaviy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davolash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usullari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Tish </w:t>
            </w:r>
            <w:r>
              <w:rPr>
                <w:sz w:val="28"/>
                <w:szCs w:val="28"/>
                <w:lang w:val="uz-Cyrl-UZ"/>
              </w:rPr>
              <w:t>q</w:t>
            </w:r>
            <w:proofErr w:type="spellStart"/>
            <w:r>
              <w:rPr>
                <w:sz w:val="28"/>
                <w:szCs w:val="28"/>
                <w:lang w:val="en-US"/>
              </w:rPr>
              <w:t>atti</w:t>
            </w:r>
            <w:proofErr w:type="spellEnd"/>
            <w:r>
              <w:rPr>
                <w:sz w:val="28"/>
                <w:szCs w:val="28"/>
                <w:lang w:val="uz-Cyrl-UZ"/>
              </w:rPr>
              <w:t>q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uz-Cyrl-UZ"/>
              </w:rPr>
              <w:t>o‘</w:t>
            </w:r>
            <w:proofErr w:type="gramEnd"/>
            <w:r>
              <w:rPr>
                <w:sz w:val="28"/>
                <w:szCs w:val="28"/>
                <w:lang w:val="uz-Cyrl-UZ"/>
              </w:rPr>
              <w:t>q</w:t>
            </w:r>
            <w:proofErr w:type="spellStart"/>
            <w:r>
              <w:rPr>
                <w:sz w:val="28"/>
                <w:szCs w:val="28"/>
                <w:lang w:val="en-US"/>
              </w:rPr>
              <w:t>imasining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nasliy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kasalliklari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Tishlarni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nokarioz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kasalliklarida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charxlashning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biologik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mexanik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estetik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tamoyillari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52D031E5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2BE9070D" w14:textId="77777777" w:rsidTr="005544F6">
        <w:tc>
          <w:tcPr>
            <w:tcW w:w="562" w:type="dxa"/>
          </w:tcPr>
          <w:p w14:paraId="37AD54E4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</w:p>
        </w:tc>
        <w:tc>
          <w:tcPr>
            <w:tcW w:w="7230" w:type="dxa"/>
          </w:tcPr>
          <w:p w14:paraId="0F9E8BAB" w14:textId="77777777" w:rsidR="005544F6" w:rsidRPr="005544F6" w:rsidRDefault="005544F6" w:rsidP="00735085">
            <w:pPr>
              <w:tabs>
                <w:tab w:val="left" w:pos="1200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544F6">
              <w:rPr>
                <w:b/>
                <w:bCs/>
                <w:sz w:val="28"/>
                <w:szCs w:val="28"/>
                <w:lang w:val="en-US"/>
              </w:rPr>
              <w:t>Umumiy</w:t>
            </w:r>
            <w:proofErr w:type="spellEnd"/>
            <w:r w:rsidRPr="005544F6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</w:tcPr>
          <w:p w14:paraId="5060D49F" w14:textId="77777777" w:rsidR="005544F6" w:rsidRPr="005544F6" w:rsidRDefault="005544F6" w:rsidP="0073508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5544F6">
              <w:rPr>
                <w:rFonts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</w:tbl>
    <w:p w14:paraId="25C05611" w14:textId="77777777" w:rsidR="005544F6" w:rsidRDefault="005544F6" w:rsidP="005544F6">
      <w:r>
        <w:br w:type="page"/>
      </w:r>
    </w:p>
    <w:p w14:paraId="224D5BBF" w14:textId="77777777" w:rsidR="005544F6" w:rsidRDefault="005544F6" w:rsidP="005544F6">
      <w:pPr>
        <w:spacing w:line="240" w:lineRule="auto"/>
        <w:ind w:leftChars="1600" w:left="5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«УТВЕРЖДАЮ»</w:t>
      </w:r>
    </w:p>
    <w:p w14:paraId="0CC585AE" w14:textId="77777777" w:rsidR="005544F6" w:rsidRDefault="005544F6" w:rsidP="005544F6">
      <w:pPr>
        <w:spacing w:line="240" w:lineRule="auto"/>
        <w:ind w:leftChars="1600" w:left="5120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Зав</w:t>
      </w:r>
      <w:proofErr w:type="spellStart"/>
      <w:r>
        <w:rPr>
          <w:sz w:val="28"/>
          <w:szCs w:val="28"/>
        </w:rPr>
        <w:t>едующий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кафедр</w:t>
      </w:r>
      <w:r>
        <w:rPr>
          <w:sz w:val="28"/>
          <w:szCs w:val="28"/>
        </w:rPr>
        <w:t>ой</w:t>
      </w:r>
      <w:r>
        <w:rPr>
          <w:sz w:val="28"/>
          <w:szCs w:val="28"/>
          <w:lang w:val="uz-Cyrl-UZ"/>
        </w:rPr>
        <w:t xml:space="preserve"> </w:t>
      </w:r>
    </w:p>
    <w:p w14:paraId="10A62F24" w14:textId="77777777" w:rsidR="005544F6" w:rsidRDefault="005544F6" w:rsidP="005544F6">
      <w:pPr>
        <w:spacing w:line="240" w:lineRule="auto"/>
        <w:ind w:leftChars="1600" w:left="5120"/>
        <w:jc w:val="center"/>
        <w:rPr>
          <w:sz w:val="28"/>
          <w:szCs w:val="28"/>
        </w:rPr>
      </w:pPr>
      <w:r>
        <w:rPr>
          <w:sz w:val="28"/>
          <w:szCs w:val="28"/>
          <w:lang w:val="uz-Cyrl-UZ"/>
        </w:rPr>
        <w:t>«</w:t>
      </w:r>
      <w:r>
        <w:rPr>
          <w:sz w:val="28"/>
          <w:szCs w:val="28"/>
        </w:rPr>
        <w:t xml:space="preserve">Общая стоматология и </w:t>
      </w:r>
    </w:p>
    <w:p w14:paraId="526B4421" w14:textId="77777777" w:rsidR="005544F6" w:rsidRDefault="005544F6" w:rsidP="005544F6">
      <w:pPr>
        <w:spacing w:line="240" w:lineRule="auto"/>
        <w:ind w:leftChars="1600" w:left="5120"/>
        <w:jc w:val="center"/>
        <w:rPr>
          <w:sz w:val="28"/>
          <w:szCs w:val="28"/>
          <w:lang w:val="uz-Cyrl-UZ"/>
        </w:rPr>
      </w:pPr>
      <w:r>
        <w:rPr>
          <w:sz w:val="28"/>
          <w:szCs w:val="28"/>
        </w:rPr>
        <w:t>челюстно-лицевая хирургия</w:t>
      </w:r>
      <w:r>
        <w:rPr>
          <w:sz w:val="28"/>
          <w:szCs w:val="28"/>
          <w:lang w:val="uz-Cyrl-UZ"/>
        </w:rPr>
        <w:t xml:space="preserve">» </w:t>
      </w:r>
    </w:p>
    <w:p w14:paraId="78218DD6" w14:textId="77777777" w:rsidR="005544F6" w:rsidRDefault="005544F6" w:rsidP="005544F6">
      <w:pPr>
        <w:spacing w:line="240" w:lineRule="auto"/>
        <w:ind w:leftChars="1600" w:left="5120"/>
        <w:jc w:val="center"/>
        <w:rPr>
          <w:sz w:val="28"/>
          <w:szCs w:val="28"/>
        </w:rPr>
      </w:pPr>
      <w:r>
        <w:rPr>
          <w:sz w:val="28"/>
          <w:szCs w:val="28"/>
          <w:lang w:val="uz-Cyrl-UZ"/>
        </w:rPr>
        <w:t>д.м.н.,профессор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Ш.А.Боймурадов</w:t>
      </w:r>
      <w:proofErr w:type="spellEnd"/>
    </w:p>
    <w:p w14:paraId="3A4B4181" w14:textId="77777777" w:rsidR="005544F6" w:rsidRDefault="005544F6" w:rsidP="005544F6">
      <w:pPr>
        <w:ind w:leftChars="1600" w:left="512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«____»__________________</w:t>
      </w:r>
    </w:p>
    <w:p w14:paraId="741CC7F4" w14:textId="77777777" w:rsidR="005544F6" w:rsidRDefault="005544F6" w:rsidP="0055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Тематический план </w:t>
      </w:r>
      <w:r>
        <w:rPr>
          <w:b/>
          <w:sz w:val="28"/>
          <w:szCs w:val="28"/>
        </w:rPr>
        <w:t>лекционных занятий</w:t>
      </w:r>
      <w:r>
        <w:rPr>
          <w:b/>
          <w:sz w:val="28"/>
          <w:szCs w:val="28"/>
          <w:lang w:val="uz-Cyrl-UZ"/>
        </w:rPr>
        <w:t xml:space="preserve"> по дисциплине </w:t>
      </w:r>
    </w:p>
    <w:p w14:paraId="0F2FD088" w14:textId="77777777" w:rsidR="005544F6" w:rsidRDefault="005544F6" w:rsidP="0055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</w:t>
      </w:r>
      <w:r>
        <w:rPr>
          <w:b/>
          <w:sz w:val="28"/>
          <w:szCs w:val="28"/>
          <w:lang w:val="uz-Cyrl-UZ"/>
        </w:rPr>
        <w:t>олезни твердых тканей зуба</w:t>
      </w:r>
      <w:r>
        <w:rPr>
          <w:b/>
          <w:sz w:val="28"/>
          <w:szCs w:val="28"/>
        </w:rPr>
        <w:t>»</w:t>
      </w:r>
    </w:p>
    <w:p w14:paraId="385FB2AB" w14:textId="77777777" w:rsidR="005544F6" w:rsidRDefault="005544F6" w:rsidP="0055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>для студентов 2 курса 3 семестра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z-Cyrl-UZ"/>
        </w:rPr>
        <w:t>2024-2025 учебн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  <w:lang w:val="uz-Cyrl-UZ"/>
        </w:rPr>
        <w:t xml:space="preserve"> год</w:t>
      </w:r>
      <w:r>
        <w:rPr>
          <w:b/>
          <w:sz w:val="28"/>
          <w:szCs w:val="28"/>
        </w:rPr>
        <w:t>а</w:t>
      </w:r>
    </w:p>
    <w:p w14:paraId="4A562BFA" w14:textId="77777777" w:rsidR="005544F6" w:rsidRPr="00FB1B29" w:rsidRDefault="005544F6" w:rsidP="005544F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134"/>
      </w:tblGrid>
      <w:tr w:rsidR="005544F6" w14:paraId="1B75DEBD" w14:textId="77777777" w:rsidTr="005544F6">
        <w:tc>
          <w:tcPr>
            <w:tcW w:w="562" w:type="dxa"/>
          </w:tcPr>
          <w:p w14:paraId="66E1F833" w14:textId="77777777" w:rsidR="005544F6" w:rsidRDefault="005544F6" w:rsidP="00735085">
            <w:pPr>
              <w:spacing w:after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05FBA954" w14:textId="77777777" w:rsidR="005544F6" w:rsidRDefault="005544F6" w:rsidP="00735085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Темы лекционных занятий:</w:t>
            </w:r>
          </w:p>
        </w:tc>
        <w:tc>
          <w:tcPr>
            <w:tcW w:w="1134" w:type="dxa"/>
          </w:tcPr>
          <w:p w14:paraId="229BA51A" w14:textId="77777777" w:rsidR="005544F6" w:rsidRDefault="005544F6" w:rsidP="00735085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</w:tr>
      <w:tr w:rsidR="005544F6" w14:paraId="34A0C065" w14:textId="77777777" w:rsidTr="005544F6">
        <w:tc>
          <w:tcPr>
            <w:tcW w:w="562" w:type="dxa"/>
          </w:tcPr>
          <w:p w14:paraId="13EEBBCD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088" w:type="dxa"/>
          </w:tcPr>
          <w:p w14:paraId="48A7515B" w14:textId="77777777" w:rsidR="005544F6" w:rsidRPr="00FB1B29" w:rsidRDefault="005544F6" w:rsidP="00735085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Lucida Sans Unicode" w:cs="Times New Roman"/>
                <w:color w:val="000000"/>
                <w:spacing w:val="-5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lang w:val="uz-Cyrl-UZ"/>
              </w:rPr>
              <w:t xml:space="preserve">Методы стерилизации в </w:t>
            </w:r>
            <w:r>
              <w:t>терапевтической</w:t>
            </w:r>
            <w:r>
              <w:rPr>
                <w:lang w:val="uz-Cyrl-UZ"/>
              </w:rPr>
              <w:t xml:space="preserve"> стоматологии. Организация отделения терапевтической стоматологии. Требования. Теории происхождения кариеса. Эпидемиология кариеса. Кариесогенные факторы (местные, общие). Основные и дополнительные методы обследования при заболеваниях тв</w:t>
            </w:r>
            <w:r>
              <w:t>ё</w:t>
            </w:r>
            <w:r>
              <w:rPr>
                <w:lang w:val="uz-Cyrl-UZ"/>
              </w:rPr>
              <w:t>рдой ткани</w:t>
            </w:r>
            <w:r>
              <w:t xml:space="preserve"> </w:t>
            </w:r>
            <w:r>
              <w:rPr>
                <w:lang w:val="uz-Cyrl-UZ"/>
              </w:rPr>
              <w:t>зубо</w:t>
            </w:r>
            <w:r>
              <w:t>в</w:t>
            </w:r>
            <w:r>
              <w:rPr>
                <w:lang w:val="uz-Cyrl-UZ"/>
              </w:rPr>
              <w:t>.</w:t>
            </w:r>
          </w:p>
        </w:tc>
        <w:tc>
          <w:tcPr>
            <w:tcW w:w="1134" w:type="dxa"/>
          </w:tcPr>
          <w:p w14:paraId="55E8FE80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31101921" w14:textId="77777777" w:rsidTr="005544F6">
        <w:tc>
          <w:tcPr>
            <w:tcW w:w="562" w:type="dxa"/>
          </w:tcPr>
          <w:p w14:paraId="1601A4DB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088" w:type="dxa"/>
          </w:tcPr>
          <w:p w14:paraId="581E27F2" w14:textId="77777777" w:rsidR="005544F6" w:rsidRDefault="005544F6" w:rsidP="00735085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Lucida Sans Unicode" w:cs="Times New Roman"/>
                <w:color w:val="000000"/>
                <w:spacing w:val="-5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FB1B29">
              <w:t xml:space="preserve">Значение слюны в норме и при патологии твердых тканей зуба. Патологическая анатомия кариеса. Классификация кариеса: клиника, диагностика, лечение. </w:t>
            </w:r>
            <w:proofErr w:type="spellStart"/>
            <w:r>
              <w:rPr>
                <w:lang w:val="en-US"/>
              </w:rPr>
              <w:t>Лечебные</w:t>
            </w:r>
            <w:proofErr w:type="spellEnd"/>
            <w:r>
              <w:rPr>
                <w:lang w:val="en-US"/>
              </w:rPr>
              <w:t xml:space="preserve"> и </w:t>
            </w:r>
            <w:r>
              <w:t>изолирующие</w:t>
            </w:r>
            <w:r>
              <w:rPr>
                <w:lang w:val="en-US"/>
              </w:rPr>
              <w:t xml:space="preserve"> </w:t>
            </w:r>
            <w:r>
              <w:t>прокладки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Состав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применение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Техника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укладки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17EF4635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796FBCD9" w14:textId="77777777" w:rsidTr="005544F6">
        <w:tc>
          <w:tcPr>
            <w:tcW w:w="562" w:type="dxa"/>
          </w:tcPr>
          <w:p w14:paraId="51A0C87A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088" w:type="dxa"/>
          </w:tcPr>
          <w:p w14:paraId="2037C0B8" w14:textId="77777777" w:rsidR="005544F6" w:rsidRPr="00FB1B29" w:rsidRDefault="005544F6" w:rsidP="00735085">
            <w:pPr>
              <w:tabs>
                <w:tab w:val="left" w:pos="1200"/>
              </w:tabs>
              <w:spacing w:after="0" w:line="240" w:lineRule="auto"/>
              <w:rPr>
                <w:rFonts w:eastAsia="Lucida Sans Unicode"/>
                <w:color w:val="000000"/>
                <w:spacing w:val="-5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sz w:val="28"/>
                <w:szCs w:val="28"/>
              </w:rPr>
              <w:t>С</w:t>
            </w:r>
            <w:r w:rsidRPr="00FB1B29">
              <w:rPr>
                <w:sz w:val="28"/>
                <w:szCs w:val="28"/>
              </w:rPr>
              <w:t>овременные методы лечения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некариозных</w:t>
            </w:r>
            <w:proofErr w:type="spellEnd"/>
            <w:r w:rsidRPr="00FB1B29">
              <w:rPr>
                <w:sz w:val="28"/>
                <w:szCs w:val="28"/>
              </w:rPr>
              <w:t xml:space="preserve"> заболеваний</w:t>
            </w:r>
            <w:r>
              <w:rPr>
                <w:sz w:val="28"/>
                <w:szCs w:val="28"/>
              </w:rPr>
              <w:t xml:space="preserve"> зубов</w:t>
            </w:r>
            <w:r w:rsidRPr="00FB1B29">
              <w:rPr>
                <w:sz w:val="28"/>
                <w:szCs w:val="28"/>
              </w:rPr>
              <w:t xml:space="preserve">. Наследственные заболевания твердых тканей зуба. Биологические, механические и эстетические принципы заточки зубов при </w:t>
            </w:r>
            <w:proofErr w:type="spellStart"/>
            <w:r w:rsidRPr="00FB1B29">
              <w:rPr>
                <w:sz w:val="28"/>
                <w:szCs w:val="28"/>
              </w:rPr>
              <w:t>нокариозных</w:t>
            </w:r>
            <w:proofErr w:type="spellEnd"/>
            <w:r w:rsidRPr="00FB1B29">
              <w:rPr>
                <w:sz w:val="28"/>
                <w:szCs w:val="28"/>
              </w:rPr>
              <w:t xml:space="preserve"> заболеваниях.</w:t>
            </w:r>
          </w:p>
        </w:tc>
        <w:tc>
          <w:tcPr>
            <w:tcW w:w="1134" w:type="dxa"/>
          </w:tcPr>
          <w:p w14:paraId="15E928DD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</w:tr>
      <w:tr w:rsidR="005544F6" w14:paraId="0887B5E4" w14:textId="77777777" w:rsidTr="005544F6">
        <w:tc>
          <w:tcPr>
            <w:tcW w:w="562" w:type="dxa"/>
          </w:tcPr>
          <w:p w14:paraId="4EACD8AD" w14:textId="77777777" w:rsidR="005544F6" w:rsidRDefault="005544F6" w:rsidP="00735085">
            <w:pPr>
              <w:spacing w:after="0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</w:p>
        </w:tc>
        <w:tc>
          <w:tcPr>
            <w:tcW w:w="7088" w:type="dxa"/>
          </w:tcPr>
          <w:p w14:paraId="58014AD3" w14:textId="77777777" w:rsidR="005544F6" w:rsidRPr="005544F6" w:rsidRDefault="005544F6" w:rsidP="00735085">
            <w:pPr>
              <w:tabs>
                <w:tab w:val="left" w:pos="1200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544F6">
              <w:rPr>
                <w:b/>
                <w:bCs/>
                <w:sz w:val="28"/>
                <w:szCs w:val="28"/>
              </w:rPr>
              <w:t>Всего</w:t>
            </w:r>
            <w:r w:rsidRPr="005544F6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44A062A9" w14:textId="77777777" w:rsidR="005544F6" w:rsidRPr="005544F6" w:rsidRDefault="005544F6" w:rsidP="00735085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5544F6">
              <w:rPr>
                <w:rFonts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</w:tbl>
    <w:p w14:paraId="6EB2D92B" w14:textId="1F22E5F9" w:rsidR="00815677" w:rsidRDefault="007E7501" w:rsidP="0055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Тематический план практического занятия по дисциплине</w:t>
      </w:r>
    </w:p>
    <w:p w14:paraId="5E424B9E" w14:textId="77777777" w:rsidR="00815677" w:rsidRDefault="007E7501" w:rsidP="0055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</w:t>
      </w:r>
      <w:r>
        <w:rPr>
          <w:b/>
          <w:sz w:val="28"/>
          <w:szCs w:val="28"/>
          <w:lang w:val="uz-Cyrl-UZ"/>
        </w:rPr>
        <w:t>олезни твердых тканей зуба</w:t>
      </w:r>
      <w:r>
        <w:rPr>
          <w:b/>
          <w:sz w:val="28"/>
          <w:szCs w:val="28"/>
        </w:rPr>
        <w:t>»</w:t>
      </w:r>
    </w:p>
    <w:p w14:paraId="305BD620" w14:textId="413269F9" w:rsidR="00815677" w:rsidRDefault="007E7501" w:rsidP="0055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 xml:space="preserve">для студентов 2 курса </w:t>
      </w:r>
      <w:r w:rsidR="00A36EC6">
        <w:rPr>
          <w:b/>
          <w:sz w:val="28"/>
          <w:szCs w:val="28"/>
          <w:lang w:val="uz-Cyrl-UZ"/>
        </w:rPr>
        <w:t>3</w:t>
      </w:r>
      <w:r>
        <w:rPr>
          <w:b/>
          <w:sz w:val="28"/>
          <w:szCs w:val="28"/>
          <w:lang w:val="uz-Cyrl-UZ"/>
        </w:rPr>
        <w:t xml:space="preserve"> семестра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z-Cyrl-UZ"/>
        </w:rPr>
        <w:t>2024-2025 учебн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  <w:lang w:val="uz-Cyrl-UZ"/>
        </w:rPr>
        <w:t xml:space="preserve"> год</w:t>
      </w:r>
      <w:r>
        <w:rPr>
          <w:b/>
          <w:sz w:val="28"/>
          <w:szCs w:val="28"/>
        </w:rPr>
        <w:t>а</w:t>
      </w:r>
    </w:p>
    <w:p w14:paraId="4E32486A" w14:textId="77777777" w:rsidR="00815677" w:rsidRDefault="00815677" w:rsidP="0055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134"/>
      </w:tblGrid>
      <w:tr w:rsidR="005544F6" w14:paraId="7CBDF4D1" w14:textId="77777777" w:rsidTr="005544F6">
        <w:tc>
          <w:tcPr>
            <w:tcW w:w="562" w:type="dxa"/>
          </w:tcPr>
          <w:p w14:paraId="7A10EC96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76512DC6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Тема практических занятий:</w:t>
            </w:r>
          </w:p>
        </w:tc>
        <w:tc>
          <w:tcPr>
            <w:tcW w:w="1134" w:type="dxa"/>
          </w:tcPr>
          <w:p w14:paraId="23560BBA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часы</w:t>
            </w:r>
          </w:p>
        </w:tc>
      </w:tr>
      <w:tr w:rsidR="005544F6" w14:paraId="1A5898CA" w14:textId="77777777" w:rsidTr="005544F6">
        <w:tc>
          <w:tcPr>
            <w:tcW w:w="562" w:type="dxa"/>
          </w:tcPr>
          <w:p w14:paraId="1E65E100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lastRenderedPageBreak/>
              <w:t>1</w:t>
            </w:r>
          </w:p>
        </w:tc>
        <w:tc>
          <w:tcPr>
            <w:tcW w:w="7088" w:type="dxa"/>
          </w:tcPr>
          <w:p w14:paraId="45758634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36EC6">
              <w:rPr>
                <w:sz w:val="24"/>
                <w:szCs w:val="24"/>
              </w:rPr>
              <w:t xml:space="preserve">Строение твердой ткани зуба состав, свойства и функции. Классификация, клиника, диагностика кариозных и </w:t>
            </w:r>
            <w:proofErr w:type="spellStart"/>
            <w:r w:rsidRPr="00A36EC6">
              <w:rPr>
                <w:sz w:val="24"/>
                <w:szCs w:val="24"/>
              </w:rPr>
              <w:t>нокиозных</w:t>
            </w:r>
            <w:proofErr w:type="spellEnd"/>
            <w:r w:rsidRPr="00A36EC6">
              <w:rPr>
                <w:sz w:val="24"/>
                <w:szCs w:val="24"/>
              </w:rPr>
              <w:t xml:space="preserve"> заболеваний.</w:t>
            </w:r>
          </w:p>
        </w:tc>
        <w:tc>
          <w:tcPr>
            <w:tcW w:w="1134" w:type="dxa"/>
          </w:tcPr>
          <w:p w14:paraId="48AA647D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5544F6" w14:paraId="2D73C2AC" w14:textId="77777777" w:rsidTr="005544F6">
        <w:tc>
          <w:tcPr>
            <w:tcW w:w="562" w:type="dxa"/>
          </w:tcPr>
          <w:p w14:paraId="53EA314F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088" w:type="dxa"/>
          </w:tcPr>
          <w:p w14:paraId="5A7278D1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Кариес зуба. Патологическая анатомия кариеса. Кариес эмали. Кариес дентина. Кариес цемента. Кариес корня.</w:t>
            </w:r>
          </w:p>
        </w:tc>
        <w:tc>
          <w:tcPr>
            <w:tcW w:w="1134" w:type="dxa"/>
          </w:tcPr>
          <w:p w14:paraId="7491D0F3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56E220D6" w14:textId="77777777" w:rsidTr="005544F6">
        <w:tc>
          <w:tcPr>
            <w:tcW w:w="562" w:type="dxa"/>
          </w:tcPr>
          <w:p w14:paraId="4D0011DB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088" w:type="dxa"/>
          </w:tcPr>
          <w:p w14:paraId="16B9E271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Эпидемиология кариеса. </w:t>
            </w:r>
            <w:r w:rsidRPr="00A36EC6">
              <w:rPr>
                <w:sz w:val="24"/>
                <w:szCs w:val="24"/>
              </w:rPr>
              <w:t>Социальные и демографические факторы распространенности кариеса. Роль слюны в возникновении кариеса. Стадии кариеса и сравнительная диагностика.</w:t>
            </w:r>
          </w:p>
        </w:tc>
        <w:tc>
          <w:tcPr>
            <w:tcW w:w="1134" w:type="dxa"/>
          </w:tcPr>
          <w:p w14:paraId="7430C165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25FE7864" w14:textId="77777777" w:rsidTr="005544F6">
        <w:tc>
          <w:tcPr>
            <w:tcW w:w="562" w:type="dxa"/>
          </w:tcPr>
          <w:p w14:paraId="3C129F4A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088" w:type="dxa"/>
          </w:tcPr>
          <w:p w14:paraId="3175A2CA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36EC6">
              <w:rPr>
                <w:sz w:val="24"/>
                <w:szCs w:val="24"/>
              </w:rPr>
              <w:t xml:space="preserve">Консервативные методы лечения кариеса. Лекарственные средства, применяемые при лечении кариеса. </w:t>
            </w:r>
            <w:proofErr w:type="spellStart"/>
            <w:r>
              <w:rPr>
                <w:sz w:val="24"/>
                <w:szCs w:val="24"/>
                <w:lang w:val="en-US"/>
              </w:rPr>
              <w:t>Профилактика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кариеса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08F2EF1C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4644B433" w14:textId="77777777" w:rsidTr="005544F6">
        <w:tc>
          <w:tcPr>
            <w:tcW w:w="562" w:type="dxa"/>
          </w:tcPr>
          <w:p w14:paraId="2E5D567E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088" w:type="dxa"/>
          </w:tcPr>
          <w:p w14:paraId="4DCBE229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Герметизация </w:t>
            </w:r>
            <w:proofErr w:type="spellStart"/>
            <w:r>
              <w:rPr>
                <w:sz w:val="24"/>
                <w:szCs w:val="24"/>
              </w:rPr>
              <w:t>фиссур</w:t>
            </w:r>
            <w:proofErr w:type="spellEnd"/>
            <w:r w:rsidRPr="00A36EC6">
              <w:rPr>
                <w:sz w:val="24"/>
                <w:szCs w:val="24"/>
              </w:rPr>
              <w:t xml:space="preserve">. Критерии и техника </w:t>
            </w:r>
            <w:r>
              <w:rPr>
                <w:sz w:val="24"/>
                <w:szCs w:val="24"/>
              </w:rPr>
              <w:t>препарирования</w:t>
            </w:r>
            <w:r w:rsidRPr="00A36EC6">
              <w:rPr>
                <w:sz w:val="24"/>
                <w:szCs w:val="24"/>
              </w:rPr>
              <w:t xml:space="preserve"> тв</w:t>
            </w:r>
            <w:r>
              <w:rPr>
                <w:sz w:val="24"/>
                <w:szCs w:val="24"/>
              </w:rPr>
              <w:t>ё</w:t>
            </w:r>
            <w:r w:rsidRPr="00A36EC6">
              <w:rPr>
                <w:sz w:val="24"/>
                <w:szCs w:val="24"/>
              </w:rPr>
              <w:t xml:space="preserve">рдых тканей зуба при кариесе. Принципы и критерии </w:t>
            </w:r>
            <w:r>
              <w:rPr>
                <w:sz w:val="24"/>
                <w:szCs w:val="24"/>
              </w:rPr>
              <w:t>препарирования</w:t>
            </w:r>
            <w:r w:rsidRPr="00A36EC6">
              <w:rPr>
                <w:sz w:val="24"/>
                <w:szCs w:val="24"/>
              </w:rPr>
              <w:t xml:space="preserve"> кариозных полостей по классам и типу </w:t>
            </w:r>
            <w:r>
              <w:rPr>
                <w:sz w:val="24"/>
                <w:szCs w:val="24"/>
              </w:rPr>
              <w:t>пломбировочных материалов</w:t>
            </w:r>
            <w:r w:rsidRPr="00A36EC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1B01630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7D9018CF" w14:textId="77777777" w:rsidTr="005544F6">
        <w:tc>
          <w:tcPr>
            <w:tcW w:w="562" w:type="dxa"/>
          </w:tcPr>
          <w:p w14:paraId="54C1F074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088" w:type="dxa"/>
          </w:tcPr>
          <w:p w14:paraId="2F326982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36EC6">
              <w:rPr>
                <w:sz w:val="24"/>
                <w:szCs w:val="24"/>
              </w:rPr>
              <w:t xml:space="preserve">Наследственные </w:t>
            </w:r>
            <w:proofErr w:type="spellStart"/>
            <w:r w:rsidRPr="00A36EC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 w:rsidRPr="00A36EC6">
              <w:rPr>
                <w:sz w:val="24"/>
                <w:szCs w:val="24"/>
              </w:rPr>
              <w:t>кариозные</w:t>
            </w:r>
            <w:proofErr w:type="spellEnd"/>
            <w:r w:rsidRPr="00A36EC6">
              <w:rPr>
                <w:sz w:val="24"/>
                <w:szCs w:val="24"/>
              </w:rPr>
              <w:t xml:space="preserve"> заболевания. Этиология, патогенез, классификация.  Гипоплазия. Этиология, патогенез, классификация, клиника, лечение и профилактика. Флюороз зубов</w:t>
            </w:r>
            <w:r>
              <w:rPr>
                <w:rFonts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134" w:type="dxa"/>
          </w:tcPr>
          <w:p w14:paraId="3C067220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79BE766E" w14:textId="77777777" w:rsidTr="005544F6">
        <w:tc>
          <w:tcPr>
            <w:tcW w:w="562" w:type="dxa"/>
          </w:tcPr>
          <w:p w14:paraId="1C14B071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088" w:type="dxa"/>
          </w:tcPr>
          <w:p w14:paraId="60C1A09D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Этиология, классификация, клиника, лечение и профилактика наследственных болезней. Неполный амелогенез. Неполный дентиногенез. Неполный остеогенез. Дисплазия. Мраморная болезнь</w:t>
            </w:r>
            <w:r>
              <w:rPr>
                <w:rFonts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134" w:type="dxa"/>
          </w:tcPr>
          <w:p w14:paraId="7F3B7E66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11F7D83B" w14:textId="77777777" w:rsidTr="005544F6">
        <w:tc>
          <w:tcPr>
            <w:tcW w:w="562" w:type="dxa"/>
          </w:tcPr>
          <w:p w14:paraId="1AD24928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088" w:type="dxa"/>
          </w:tcPr>
          <w:p w14:paraId="104D4C4A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uz-Cyrl-UZ"/>
              </w:rPr>
              <w:t>кариозные стоматологические заболевания, которые развиваются после прорезывания зубов. Этиология, патогенез, классификация, клиника, диагностика, сравнительная диагностика, лечение и профилактика</w:t>
            </w:r>
            <w:r>
              <w:rPr>
                <w:rFonts w:cs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1134" w:type="dxa"/>
          </w:tcPr>
          <w:p w14:paraId="007474AD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6A595359" w14:textId="77777777" w:rsidTr="005544F6">
        <w:tc>
          <w:tcPr>
            <w:tcW w:w="562" w:type="dxa"/>
          </w:tcPr>
          <w:p w14:paraId="6C2EFDA0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088" w:type="dxa"/>
          </w:tcPr>
          <w:p w14:paraId="61C4CF6F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Заболевания патологической </w:t>
            </w:r>
            <w:proofErr w:type="spellStart"/>
            <w:r>
              <w:rPr>
                <w:sz w:val="24"/>
                <w:szCs w:val="24"/>
              </w:rPr>
              <w:t>стираемости</w:t>
            </w:r>
            <w:proofErr w:type="spellEnd"/>
            <w:r>
              <w:rPr>
                <w:sz w:val="24"/>
                <w:szCs w:val="24"/>
              </w:rPr>
              <w:t xml:space="preserve"> зубов</w:t>
            </w:r>
            <w:r w:rsidRPr="00A36EC6">
              <w:rPr>
                <w:sz w:val="24"/>
                <w:szCs w:val="24"/>
              </w:rPr>
              <w:t>. Эрозия тв</w:t>
            </w:r>
            <w:r>
              <w:rPr>
                <w:sz w:val="24"/>
                <w:szCs w:val="24"/>
              </w:rPr>
              <w:t>ё</w:t>
            </w:r>
            <w:r w:rsidRPr="00A36EC6">
              <w:rPr>
                <w:sz w:val="24"/>
                <w:szCs w:val="24"/>
              </w:rPr>
              <w:t xml:space="preserve">рдых тканей зуба, некроз, </w:t>
            </w:r>
            <w:r>
              <w:rPr>
                <w:sz w:val="24"/>
                <w:szCs w:val="24"/>
              </w:rPr>
              <w:t xml:space="preserve">клиновидный </w:t>
            </w:r>
            <w:r w:rsidRPr="00A36EC6">
              <w:rPr>
                <w:sz w:val="24"/>
                <w:szCs w:val="24"/>
              </w:rPr>
              <w:t>дефект зуба. Этиология, патогенез, классификация, клиника, диагностика, сравнительная диагностика, лечение и профилактика</w:t>
            </w:r>
          </w:p>
        </w:tc>
        <w:tc>
          <w:tcPr>
            <w:tcW w:w="1134" w:type="dxa"/>
          </w:tcPr>
          <w:p w14:paraId="5656B18F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4E568948" w14:textId="77777777" w:rsidTr="005544F6">
        <w:tc>
          <w:tcPr>
            <w:tcW w:w="562" w:type="dxa"/>
          </w:tcPr>
          <w:p w14:paraId="7FDF7DE8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088" w:type="dxa"/>
          </w:tcPr>
          <w:p w14:paraId="3BEE21CC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36EC6">
              <w:rPr>
                <w:sz w:val="24"/>
                <w:szCs w:val="24"/>
              </w:rPr>
              <w:t>Травма зубов. Этиология, патогенез, классификация, клиника, диагностика, сравнительная диагностика, лечение и профилактика. Гиперестезия. Этиология, патогенез, классификация, клиника, диагностика, сравнительная диагностика, лечение и профилактика</w:t>
            </w:r>
            <w:r w:rsidRPr="00A36E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99353F8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5BC5A3DE" w14:textId="77777777" w:rsidTr="005544F6">
        <w:tc>
          <w:tcPr>
            <w:tcW w:w="562" w:type="dxa"/>
          </w:tcPr>
          <w:p w14:paraId="68DD6792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10DB32C5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36EC6">
              <w:rPr>
                <w:sz w:val="24"/>
                <w:szCs w:val="24"/>
              </w:rPr>
              <w:t xml:space="preserve">Принципы отбеливания при </w:t>
            </w:r>
            <w:proofErr w:type="spellStart"/>
            <w:r w:rsidRPr="00A36EC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 w:rsidRPr="00A36EC6">
              <w:rPr>
                <w:sz w:val="24"/>
                <w:szCs w:val="24"/>
              </w:rPr>
              <w:t>кариозных</w:t>
            </w:r>
            <w:proofErr w:type="spellEnd"/>
            <w:r w:rsidRPr="00A36EC6">
              <w:rPr>
                <w:sz w:val="24"/>
                <w:szCs w:val="24"/>
              </w:rPr>
              <w:t xml:space="preserve"> заболеваниях зубов. Показания и противопоказания. </w:t>
            </w:r>
            <w:r>
              <w:rPr>
                <w:sz w:val="24"/>
                <w:szCs w:val="24"/>
              </w:rPr>
              <w:t>Методы и</w:t>
            </w:r>
            <w:r w:rsidRPr="00A36E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A36EC6">
              <w:rPr>
                <w:sz w:val="24"/>
                <w:szCs w:val="24"/>
              </w:rPr>
              <w:t xml:space="preserve">ехника проведения. </w:t>
            </w:r>
            <w:proofErr w:type="spellStart"/>
            <w:r>
              <w:rPr>
                <w:sz w:val="24"/>
                <w:szCs w:val="24"/>
                <w:lang w:val="en-US"/>
              </w:rPr>
              <w:t>Профилактика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4437642B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3879B407" w14:textId="77777777" w:rsidTr="005544F6">
        <w:tc>
          <w:tcPr>
            <w:tcW w:w="562" w:type="dxa"/>
          </w:tcPr>
          <w:p w14:paraId="482C75DB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6CB23636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36EC6">
              <w:rPr>
                <w:sz w:val="24"/>
                <w:szCs w:val="24"/>
              </w:rPr>
              <w:t xml:space="preserve">Клинические принципы восстановления при </w:t>
            </w:r>
            <w:proofErr w:type="spellStart"/>
            <w:r w:rsidRPr="00A36EC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 w:rsidRPr="00A36EC6">
              <w:rPr>
                <w:sz w:val="24"/>
                <w:szCs w:val="24"/>
              </w:rPr>
              <w:t>кариозных</w:t>
            </w:r>
            <w:proofErr w:type="spellEnd"/>
            <w:r w:rsidRPr="00A36EC6">
              <w:rPr>
                <w:sz w:val="24"/>
                <w:szCs w:val="24"/>
              </w:rPr>
              <w:t xml:space="preserve"> заболеваниях тв</w:t>
            </w:r>
            <w:r>
              <w:rPr>
                <w:sz w:val="24"/>
                <w:szCs w:val="24"/>
              </w:rPr>
              <w:t>ё</w:t>
            </w:r>
            <w:r w:rsidRPr="00A36EC6">
              <w:rPr>
                <w:sz w:val="24"/>
                <w:szCs w:val="24"/>
              </w:rPr>
              <w:t xml:space="preserve">рдых тканей зуба. </w:t>
            </w:r>
            <w:proofErr w:type="spellStart"/>
            <w:r>
              <w:rPr>
                <w:sz w:val="24"/>
                <w:szCs w:val="24"/>
                <w:lang w:val="en-US"/>
              </w:rPr>
              <w:t>Методы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повышения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резистентности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тв</w:t>
            </w:r>
            <w:proofErr w:type="spellEnd"/>
            <w:r>
              <w:rPr>
                <w:sz w:val="24"/>
                <w:szCs w:val="24"/>
              </w:rPr>
              <w:t>ё</w:t>
            </w:r>
            <w:proofErr w:type="spellStart"/>
            <w:r>
              <w:rPr>
                <w:sz w:val="24"/>
                <w:szCs w:val="24"/>
                <w:lang w:val="en-US"/>
              </w:rPr>
              <w:t>рдых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тканей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зуба</w:t>
            </w:r>
            <w:proofErr w:type="spellEnd"/>
            <w:r>
              <w:rPr>
                <w:rFonts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134" w:type="dxa"/>
          </w:tcPr>
          <w:p w14:paraId="0BD6A5CA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44F6" w14:paraId="5BA5F81D" w14:textId="77777777" w:rsidTr="005544F6">
        <w:tc>
          <w:tcPr>
            <w:tcW w:w="562" w:type="dxa"/>
          </w:tcPr>
          <w:p w14:paraId="2FFC3734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9DE8461" w14:textId="77777777" w:rsidR="005544F6" w:rsidRDefault="005544F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  <w:r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14:paraId="688969CF" w14:textId="77777777" w:rsidR="005544F6" w:rsidRDefault="005544F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</w:tbl>
    <w:p w14:paraId="092C4B94" w14:textId="77777777" w:rsidR="00815677" w:rsidRDefault="00815677">
      <w:pPr>
        <w:jc w:val="left"/>
      </w:pPr>
    </w:p>
    <w:sectPr w:rsidR="0081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83A49" w14:textId="77777777" w:rsidR="000D00DE" w:rsidRDefault="000D00DE">
      <w:pPr>
        <w:spacing w:line="240" w:lineRule="auto"/>
      </w:pPr>
      <w:r>
        <w:separator/>
      </w:r>
    </w:p>
  </w:endnote>
  <w:endnote w:type="continuationSeparator" w:id="0">
    <w:p w14:paraId="1A444D1A" w14:textId="77777777" w:rsidR="000D00DE" w:rsidRDefault="000D0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1E28" w14:textId="77777777" w:rsidR="000D00DE" w:rsidRDefault="000D00DE">
      <w:pPr>
        <w:spacing w:after="0"/>
      </w:pPr>
      <w:r>
        <w:separator/>
      </w:r>
    </w:p>
  </w:footnote>
  <w:footnote w:type="continuationSeparator" w:id="0">
    <w:p w14:paraId="1A647B0E" w14:textId="77777777" w:rsidR="000D00DE" w:rsidRDefault="000D00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E"/>
    <w:rsid w:val="00017393"/>
    <w:rsid w:val="000D00DE"/>
    <w:rsid w:val="000D5E42"/>
    <w:rsid w:val="00203B88"/>
    <w:rsid w:val="003064C5"/>
    <w:rsid w:val="00330C38"/>
    <w:rsid w:val="00356AAE"/>
    <w:rsid w:val="003B1F35"/>
    <w:rsid w:val="003E56BC"/>
    <w:rsid w:val="003E5D36"/>
    <w:rsid w:val="004248CA"/>
    <w:rsid w:val="00450C68"/>
    <w:rsid w:val="00491F4C"/>
    <w:rsid w:val="0049560F"/>
    <w:rsid w:val="004E33A2"/>
    <w:rsid w:val="005544F6"/>
    <w:rsid w:val="00660786"/>
    <w:rsid w:val="006965EB"/>
    <w:rsid w:val="006A01BA"/>
    <w:rsid w:val="006F42D9"/>
    <w:rsid w:val="00716A9B"/>
    <w:rsid w:val="007842AF"/>
    <w:rsid w:val="00784A6B"/>
    <w:rsid w:val="007C7860"/>
    <w:rsid w:val="007E7501"/>
    <w:rsid w:val="00810AAF"/>
    <w:rsid w:val="00815677"/>
    <w:rsid w:val="00873321"/>
    <w:rsid w:val="0088388B"/>
    <w:rsid w:val="008A2A74"/>
    <w:rsid w:val="00900D9C"/>
    <w:rsid w:val="00904DE5"/>
    <w:rsid w:val="00997928"/>
    <w:rsid w:val="009C203B"/>
    <w:rsid w:val="00A36EC6"/>
    <w:rsid w:val="00A9229F"/>
    <w:rsid w:val="00AD3A7E"/>
    <w:rsid w:val="00AF3FAB"/>
    <w:rsid w:val="00B34C03"/>
    <w:rsid w:val="00B54C38"/>
    <w:rsid w:val="00BE291F"/>
    <w:rsid w:val="00C275F1"/>
    <w:rsid w:val="00D23411"/>
    <w:rsid w:val="00D26DEF"/>
    <w:rsid w:val="00D72091"/>
    <w:rsid w:val="00DD75BC"/>
    <w:rsid w:val="00DF17EA"/>
    <w:rsid w:val="00EB4CB7"/>
    <w:rsid w:val="00F93B0F"/>
    <w:rsid w:val="00FA3400"/>
    <w:rsid w:val="00FC0525"/>
    <w:rsid w:val="00FE15D9"/>
    <w:rsid w:val="142F043C"/>
    <w:rsid w:val="319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84E"/>
  <w15:docId w15:val="{48751AAA-61A7-4318-86C9-EC0496B1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360" w:lineRule="auto"/>
      <w:jc w:val="both"/>
    </w:pPr>
    <w:rPr>
      <w:rFonts w:ascii="Times New Roman" w:hAnsi="Times New Roman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22"/>
    <w:basedOn w:val="a"/>
    <w:qFormat/>
    <w:pPr>
      <w:widowControl w:val="0"/>
      <w:shd w:val="clear" w:color="auto" w:fill="FFFFFF"/>
      <w:spacing w:before="420" w:after="120" w:line="0" w:lineRule="atLeast"/>
      <w:ind w:hanging="700"/>
      <w:jc w:val="left"/>
    </w:pPr>
    <w:rPr>
      <w:rFonts w:ascii="Lucida Sans Unicode" w:eastAsia="Lucida Sans Unicode" w:hAnsi="Lucida Sans Unicode" w:cs="Lucida Sans Unicode"/>
      <w:color w:val="000000"/>
      <w:spacing w:val="-5"/>
      <w:sz w:val="15"/>
      <w:szCs w:val="15"/>
      <w:lang w:eastAsia="ru-RU"/>
    </w:rPr>
  </w:style>
  <w:style w:type="character" w:customStyle="1" w:styleId="4">
    <w:name w:val="Основной текст4"/>
    <w:qFormat/>
    <w:rPr>
      <w:rFonts w:ascii="Lucida Sans Unicode" w:eastAsia="Lucida Sans Unicode" w:hAnsi="Lucida Sans Unicode" w:cs="Lucida Sans Unicode"/>
      <w:color w:val="000000"/>
      <w:spacing w:val="-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qFormat/>
    <w:rPr>
      <w:rFonts w:ascii="Lucida Sans Unicode" w:eastAsia="Lucida Sans Unicode" w:hAnsi="Lucida Sans Unicode" w:cs="Lucida Sans Unicode"/>
      <w:b/>
      <w:bCs/>
      <w:color w:val="000000"/>
      <w:spacing w:val="-2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</w:style>
  <w:style w:type="character" w:customStyle="1" w:styleId="8">
    <w:name w:val="Основной текст8"/>
    <w:qFormat/>
    <w:rPr>
      <w:rFonts w:ascii="Lucida Sans Unicode" w:eastAsia="Lucida Sans Unicode" w:hAnsi="Lucida Sans Unicode" w:cs="Lucida Sans Unicode"/>
      <w:color w:val="000000"/>
      <w:spacing w:val="-5"/>
      <w:w w:val="100"/>
      <w:position w:val="0"/>
      <w:sz w:val="15"/>
      <w:szCs w:val="15"/>
      <w:u w:val="single"/>
      <w:shd w:val="clear" w:color="auto" w:fill="FFFFFF"/>
      <w:lang w:val="ru-RU" w:eastAsia="ru-RU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u w:val="none"/>
      <w:lang w:val="en-US"/>
    </w:rPr>
  </w:style>
  <w:style w:type="character" w:customStyle="1" w:styleId="a4">
    <w:name w:val="Основной текст_"/>
    <w:link w:val="14"/>
    <w:qFormat/>
    <w:rPr>
      <w:spacing w:val="3"/>
      <w:sz w:val="16"/>
      <w:szCs w:val="16"/>
      <w:shd w:val="clear" w:color="auto" w:fill="FFFFFF"/>
    </w:rPr>
  </w:style>
  <w:style w:type="paragraph" w:customStyle="1" w:styleId="14">
    <w:name w:val="Основной текст14"/>
    <w:basedOn w:val="a"/>
    <w:link w:val="a4"/>
    <w:qFormat/>
    <w:pPr>
      <w:widowControl w:val="0"/>
      <w:shd w:val="clear" w:color="auto" w:fill="FFFFFF"/>
      <w:spacing w:before="540" w:after="0" w:line="134" w:lineRule="exact"/>
      <w:ind w:hanging="1420"/>
      <w:jc w:val="left"/>
    </w:pPr>
    <w:rPr>
      <w:rFonts w:asciiTheme="minorHAnsi" w:hAnsiTheme="minorHAnsi"/>
      <w:spacing w:val="3"/>
      <w:sz w:val="16"/>
      <w:szCs w:val="16"/>
    </w:rPr>
  </w:style>
  <w:style w:type="paragraph" w:styleId="a5">
    <w:name w:val="List Paragraph"/>
    <w:basedOn w:val="a"/>
    <w:link w:val="a6"/>
    <w:uiPriority w:val="99"/>
    <w:qFormat/>
    <w:pPr>
      <w:spacing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zh-CN"/>
    </w:rPr>
  </w:style>
  <w:style w:type="character" w:customStyle="1" w:styleId="a6">
    <w:name w:val="Абзац списка Знак"/>
    <w:link w:val="a5"/>
    <w:uiPriority w:val="99"/>
    <w:qFormat/>
    <w:locked/>
    <w:rPr>
      <w:rFonts w:ascii="Calibri" w:eastAsia="Calibri" w:hAnsi="Calibri" w:cs="Times New Roman"/>
      <w:lang w:val="zh-CN"/>
    </w:rPr>
  </w:style>
  <w:style w:type="character" w:customStyle="1" w:styleId="20">
    <w:name w:val="Основной текст (2)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line="374" w:lineRule="exact"/>
      <w:ind w:hanging="400"/>
    </w:pPr>
    <w:rPr>
      <w:sz w:val="28"/>
      <w:szCs w:val="28"/>
    </w:rPr>
  </w:style>
  <w:style w:type="paragraph" w:customStyle="1" w:styleId="a7">
    <w:name w:val="Сноска"/>
    <w:basedOn w:val="a"/>
    <w:qFormat/>
    <w:pPr>
      <w:widowControl w:val="0"/>
      <w:shd w:val="clear" w:color="auto" w:fill="FFFFFF"/>
      <w:spacing w:line="370" w:lineRule="exact"/>
    </w:pPr>
    <w:rPr>
      <w:sz w:val="28"/>
      <w:szCs w:val="28"/>
    </w:rPr>
  </w:style>
  <w:style w:type="character" w:customStyle="1" w:styleId="a8">
    <w:name w:val="Сноска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2024-10-23T08:02:00Z</dcterms:created>
  <dcterms:modified xsi:type="dcterms:W3CDTF">2024-10-23T08:02:00Z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9FAA24FC4FC140DA802448536A2ACBF6_12</vt:lpwstr>
  </property>
</Properties>
</file>