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BE" w:rsidRPr="0096692E" w:rsidRDefault="00B521BE" w:rsidP="00B521BE">
      <w:pPr>
        <w:pStyle w:val="a3"/>
        <w:ind w:left="3545" w:firstLine="709"/>
        <w:rPr>
          <w:b/>
        </w:rPr>
      </w:pPr>
      <w:r>
        <w:rPr>
          <w:b/>
        </w:rPr>
        <w:t xml:space="preserve">         </w:t>
      </w:r>
      <w:r w:rsidRPr="0096692E">
        <w:rPr>
          <w:b/>
        </w:rPr>
        <w:t>«УТВЕРЖДАЮ»</w:t>
      </w:r>
    </w:p>
    <w:p w:rsidR="00B521BE" w:rsidRPr="0011538B" w:rsidRDefault="00B521BE" w:rsidP="00B521BE">
      <w:pPr>
        <w:pStyle w:val="a3"/>
      </w:pPr>
      <w:r>
        <w:rPr>
          <w:b/>
        </w:rPr>
        <w:t xml:space="preserve">                                                                  </w:t>
      </w:r>
      <w:r w:rsidRPr="0011538B">
        <w:rPr>
          <w:lang w:val="uz-Cyrl-UZ"/>
        </w:rPr>
        <w:t>Заведующий кафедр</w:t>
      </w:r>
      <w:r w:rsidRPr="0011538B">
        <w:t xml:space="preserve">ой                             </w:t>
      </w:r>
    </w:p>
    <w:p w:rsidR="00B521BE" w:rsidRPr="0011538B" w:rsidRDefault="00B521BE" w:rsidP="00B521BE">
      <w:pPr>
        <w:pStyle w:val="a3"/>
      </w:pPr>
      <w:r w:rsidRPr="0011538B">
        <w:t xml:space="preserve">                                                        </w:t>
      </w:r>
      <w:proofErr w:type="spellStart"/>
      <w:r>
        <w:t>Челюстно</w:t>
      </w:r>
      <w:proofErr w:type="spellEnd"/>
      <w:r>
        <w:t xml:space="preserve"> лицевой хирургии</w:t>
      </w:r>
      <w:r w:rsidRPr="0011538B">
        <w:t xml:space="preserve"> и стоматологии       </w:t>
      </w:r>
    </w:p>
    <w:p w:rsidR="00B521BE" w:rsidRPr="0011538B" w:rsidRDefault="00B521BE" w:rsidP="00B521BE">
      <w:pPr>
        <w:pStyle w:val="a3"/>
        <w:tabs>
          <w:tab w:val="left" w:pos="5409"/>
          <w:tab w:val="right" w:pos="9355"/>
        </w:tabs>
      </w:pPr>
      <w:r w:rsidRPr="0011538B">
        <w:rPr>
          <w:lang w:val="uz-Cyrl-UZ"/>
        </w:rPr>
        <w:t xml:space="preserve">                                                          </w:t>
      </w:r>
      <w:r>
        <w:rPr>
          <w:lang w:val="uz-Cyrl-UZ"/>
        </w:rPr>
        <w:t xml:space="preserve"> </w:t>
      </w:r>
      <w:r w:rsidRPr="0011538B">
        <w:rPr>
          <w:lang w:val="uz-Cyrl-UZ"/>
        </w:rPr>
        <w:t xml:space="preserve"> </w:t>
      </w:r>
      <w:r>
        <w:rPr>
          <w:lang w:val="uz-Cyrl-UZ"/>
        </w:rPr>
        <w:t xml:space="preserve">Зав.кафедра </w:t>
      </w:r>
      <w:r w:rsidRPr="0011538B">
        <w:t xml:space="preserve">д.м.н.       </w:t>
      </w:r>
      <w:r>
        <w:t xml:space="preserve">  </w:t>
      </w:r>
      <w:r w:rsidRPr="0011538B">
        <w:t xml:space="preserve">  </w:t>
      </w:r>
      <w:proofErr w:type="spellStart"/>
      <w:r>
        <w:t>Боймурадов</w:t>
      </w:r>
      <w:proofErr w:type="spellEnd"/>
      <w:r>
        <w:t xml:space="preserve"> Ш.А</w:t>
      </w:r>
    </w:p>
    <w:p w:rsidR="00B521BE" w:rsidRPr="0011538B" w:rsidRDefault="00B521BE" w:rsidP="00B521BE">
      <w:pPr>
        <w:pStyle w:val="a3"/>
      </w:pPr>
      <w:r w:rsidRPr="0011538B">
        <w:t xml:space="preserve">                                                                 “_______” ____________202</w:t>
      </w:r>
      <w:r>
        <w:t>4</w:t>
      </w:r>
      <w:r w:rsidRPr="0011538B">
        <w:t>й.</w:t>
      </w:r>
    </w:p>
    <w:p w:rsidR="00B521BE" w:rsidRPr="006661E3" w:rsidRDefault="00B521BE" w:rsidP="00B521BE">
      <w:pPr>
        <w:spacing w:line="480" w:lineRule="auto"/>
        <w:ind w:left="3545" w:firstLine="709"/>
        <w:rPr>
          <w:b/>
          <w:sz w:val="32"/>
          <w:szCs w:val="32"/>
        </w:rPr>
      </w:pPr>
    </w:p>
    <w:p w:rsidR="00B521BE" w:rsidRDefault="00B521BE" w:rsidP="00B521BE">
      <w:pPr>
        <w:rPr>
          <w:b/>
        </w:rPr>
      </w:pPr>
    </w:p>
    <w:p w:rsidR="00B521BE" w:rsidRPr="006661E3" w:rsidRDefault="00B521BE" w:rsidP="00B521BE">
      <w:r w:rsidRPr="00247AC4">
        <w:rPr>
          <w:b/>
        </w:rPr>
        <w:t>Кафедра:</w:t>
      </w:r>
      <w:r w:rsidRPr="006661E3">
        <w:t xml:space="preserve"> </w:t>
      </w:r>
      <w:r>
        <w:t>Челюстно-лицевой хирургии и</w:t>
      </w:r>
      <w:r w:rsidRPr="006661E3">
        <w:t xml:space="preserve"> стоматологии </w:t>
      </w:r>
    </w:p>
    <w:p w:rsidR="00B521BE" w:rsidRPr="006661E3" w:rsidRDefault="00B521BE" w:rsidP="00B521BE">
      <w:r w:rsidRPr="00247AC4">
        <w:rPr>
          <w:b/>
        </w:rPr>
        <w:t>Предмет:</w:t>
      </w:r>
      <w:r w:rsidRPr="006661E3">
        <w:t xml:space="preserve"> Стоматология</w:t>
      </w:r>
    </w:p>
    <w:p w:rsidR="00B521BE" w:rsidRPr="006661E3" w:rsidRDefault="00B521BE" w:rsidP="00B521BE">
      <w:r w:rsidRPr="00247AC4">
        <w:rPr>
          <w:b/>
        </w:rPr>
        <w:t>Факультет:</w:t>
      </w:r>
      <w:r w:rsidRPr="006661E3">
        <w:t xml:space="preserve"> </w:t>
      </w:r>
      <w:r>
        <w:rPr>
          <w:lang w:val="uz-Cyrl-UZ"/>
        </w:rPr>
        <w:t>Лечебный</w:t>
      </w:r>
      <w:r w:rsidRPr="006661E3">
        <w:t xml:space="preserve">, 5-курс, </w:t>
      </w:r>
      <w:r w:rsidRPr="006661E3">
        <w:rPr>
          <w:lang w:val="en-US"/>
        </w:rPr>
        <w:t>IX</w:t>
      </w:r>
      <w:r w:rsidRPr="006661E3">
        <w:t>-</w:t>
      </w:r>
      <w:r w:rsidRPr="006661E3">
        <w:rPr>
          <w:lang w:val="en-US"/>
        </w:rPr>
        <w:t>X</w:t>
      </w:r>
      <w:r w:rsidRPr="006661E3">
        <w:t xml:space="preserve"> семестр</w:t>
      </w:r>
    </w:p>
    <w:p w:rsidR="00B521BE" w:rsidRPr="006661E3" w:rsidRDefault="00B521BE" w:rsidP="00B521BE">
      <w:r w:rsidRPr="006661E3">
        <w:t>Часы:</w:t>
      </w:r>
      <w:r>
        <w:t xml:space="preserve"> 72</w:t>
      </w:r>
      <w:r>
        <w:rPr>
          <w:lang w:val="uz-Cyrl-UZ"/>
        </w:rPr>
        <w:t>,</w:t>
      </w:r>
      <w:r w:rsidRPr="006661E3">
        <w:t xml:space="preserve"> практика</w:t>
      </w:r>
      <w:r>
        <w:t>-32</w:t>
      </w:r>
      <w:r>
        <w:rPr>
          <w:lang w:val="uz-Cyrl-UZ"/>
        </w:rPr>
        <w:t>,</w:t>
      </w:r>
      <w:r w:rsidRPr="006661E3">
        <w:t xml:space="preserve"> лекция-</w:t>
      </w:r>
      <w:r>
        <w:t xml:space="preserve">4, СРС –36. </w:t>
      </w:r>
    </w:p>
    <w:p w:rsidR="00B521BE" w:rsidRDefault="00B521BE" w:rsidP="00B521BE">
      <w:pPr>
        <w:rPr>
          <w:b/>
        </w:rPr>
      </w:pPr>
    </w:p>
    <w:p w:rsidR="00B521BE" w:rsidRDefault="00B521BE" w:rsidP="00B521BE">
      <w:pPr>
        <w:rPr>
          <w:b/>
        </w:rPr>
      </w:pPr>
    </w:p>
    <w:p w:rsidR="00B521BE" w:rsidRDefault="00B521BE" w:rsidP="00B521BE">
      <w:pPr>
        <w:jc w:val="center"/>
        <w:rPr>
          <w:b/>
        </w:rPr>
      </w:pPr>
      <w:r w:rsidRPr="006F10F9">
        <w:rPr>
          <w:b/>
        </w:rPr>
        <w:t xml:space="preserve">ТЕМЫ ДЛЯ ПРАКТИЧЕСКИХ ЗАНЯТИЙ ПО СТОМАТОЛОГИИ </w:t>
      </w:r>
    </w:p>
    <w:p w:rsidR="00B521BE" w:rsidRDefault="00B521BE" w:rsidP="00B521BE">
      <w:pPr>
        <w:jc w:val="center"/>
        <w:rPr>
          <w:b/>
        </w:rPr>
      </w:pPr>
      <w:r w:rsidRPr="006F10F9">
        <w:rPr>
          <w:b/>
        </w:rPr>
        <w:t>ДЛЯ 5-КУРСА</w:t>
      </w:r>
      <w:r>
        <w:rPr>
          <w:b/>
        </w:rPr>
        <w:t xml:space="preserve"> </w:t>
      </w:r>
      <w:r>
        <w:rPr>
          <w:b/>
          <w:lang w:val="uz-Cyrl-UZ"/>
        </w:rPr>
        <w:t xml:space="preserve">ЛЕЧЕБНОГО </w:t>
      </w:r>
      <w:r w:rsidRPr="006F10F9">
        <w:rPr>
          <w:b/>
        </w:rPr>
        <w:t xml:space="preserve">ФАКУЛЬТЕТА </w:t>
      </w:r>
      <w:r>
        <w:rPr>
          <w:b/>
        </w:rPr>
        <w:t xml:space="preserve"> </w:t>
      </w:r>
    </w:p>
    <w:p w:rsidR="00B521BE" w:rsidRDefault="00B521BE" w:rsidP="00B521BE">
      <w:pPr>
        <w:jc w:val="center"/>
        <w:rPr>
          <w:b/>
        </w:rPr>
      </w:pPr>
      <w:r>
        <w:rPr>
          <w:b/>
        </w:rPr>
        <w:t>НА</w:t>
      </w:r>
      <w:r w:rsidRPr="006F10F9">
        <w:rPr>
          <w:b/>
        </w:rPr>
        <w:t xml:space="preserve"> </w:t>
      </w:r>
      <w:r w:rsidRPr="00FC016F">
        <w:rPr>
          <w:b/>
        </w:rPr>
        <w:t>20</w:t>
      </w:r>
      <w:r>
        <w:rPr>
          <w:b/>
        </w:rPr>
        <w:t>24 -2025</w:t>
      </w:r>
      <w:r w:rsidRPr="00FC016F">
        <w:rPr>
          <w:b/>
        </w:rPr>
        <w:t xml:space="preserve"> </w:t>
      </w:r>
      <w:r w:rsidRPr="006F10F9">
        <w:rPr>
          <w:b/>
        </w:rPr>
        <w:t>УЧЕБНЫЙ ГОД:</w:t>
      </w:r>
    </w:p>
    <w:p w:rsidR="00B521BE" w:rsidRPr="006F10F9" w:rsidRDefault="00B521BE" w:rsidP="00B521BE">
      <w:pPr>
        <w:rPr>
          <w:b/>
        </w:rPr>
      </w:pPr>
      <w:r>
        <w:rPr>
          <w:b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674"/>
        <w:gridCol w:w="1175"/>
      </w:tblGrid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jc w:val="center"/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ПРАКТИЧЕСКИ</w:t>
            </w:r>
            <w:r>
              <w:rPr>
                <w:b/>
                <w:sz w:val="24"/>
                <w:szCs w:val="24"/>
              </w:rPr>
              <w:t>Е</w:t>
            </w:r>
            <w:r w:rsidRPr="00E51D66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83" w:type="dxa"/>
          </w:tcPr>
          <w:p w:rsidR="00B521BE" w:rsidRPr="00E51D66" w:rsidRDefault="00B521BE" w:rsidP="0065737C">
            <w:pPr>
              <w:jc w:val="center"/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ЧАСЫ</w:t>
            </w: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Заболевания пародонта и слизистая оболочки полости рта. Клиника, диагностика и лечения.</w:t>
            </w:r>
          </w:p>
        </w:tc>
        <w:tc>
          <w:tcPr>
            <w:tcW w:w="1183" w:type="dxa"/>
          </w:tcPr>
          <w:p w:rsidR="00B521BE" w:rsidRPr="00BA643D" w:rsidRDefault="00B521BE" w:rsidP="0065737C">
            <w:pPr>
              <w:jc w:val="center"/>
            </w:pPr>
            <w:r>
              <w:t>4</w:t>
            </w:r>
          </w:p>
          <w:p w:rsidR="00B521BE" w:rsidRPr="00BA643D" w:rsidRDefault="00B521BE" w:rsidP="0065737C">
            <w:pPr>
              <w:jc w:val="center"/>
            </w:pPr>
          </w:p>
          <w:p w:rsidR="00B521BE" w:rsidRPr="00BA643D" w:rsidRDefault="00B521BE" w:rsidP="0065737C">
            <w:pPr>
              <w:jc w:val="center"/>
            </w:pP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Обезболивания </w:t>
            </w:r>
            <w:r>
              <w:rPr>
                <w:sz w:val="24"/>
                <w:szCs w:val="24"/>
              </w:rPr>
              <w:t>в стоматологии</w:t>
            </w:r>
            <w:r w:rsidRPr="00E51D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при </w:t>
            </w:r>
            <w:r w:rsidRPr="00E51D66">
              <w:rPr>
                <w:sz w:val="24"/>
                <w:szCs w:val="24"/>
              </w:rPr>
              <w:t xml:space="preserve">стоматологических манипуляциях и операциях. </w:t>
            </w:r>
            <w:r>
              <w:rPr>
                <w:sz w:val="24"/>
                <w:szCs w:val="24"/>
              </w:rPr>
              <w:t xml:space="preserve">Удаление зуба. Техника. </w:t>
            </w:r>
            <w:r w:rsidRPr="00E51D66">
              <w:rPr>
                <w:sz w:val="24"/>
                <w:szCs w:val="24"/>
              </w:rPr>
              <w:t xml:space="preserve">Показания и противопоказания к удалению зубов. </w:t>
            </w:r>
            <w:r>
              <w:rPr>
                <w:sz w:val="24"/>
                <w:szCs w:val="24"/>
              </w:rPr>
              <w:t>Осложнения.</w:t>
            </w:r>
          </w:p>
        </w:tc>
        <w:tc>
          <w:tcPr>
            <w:tcW w:w="1183" w:type="dxa"/>
          </w:tcPr>
          <w:p w:rsidR="00B521BE" w:rsidRDefault="00B521BE" w:rsidP="0065737C">
            <w:pPr>
              <w:jc w:val="center"/>
            </w:pPr>
            <w:r>
              <w:t>4</w:t>
            </w: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proofErr w:type="spellStart"/>
            <w:r w:rsidRPr="00E51D66">
              <w:rPr>
                <w:sz w:val="24"/>
                <w:szCs w:val="24"/>
              </w:rPr>
              <w:t>Одонтогенные</w:t>
            </w:r>
            <w:proofErr w:type="spellEnd"/>
            <w:r w:rsidRPr="00E51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Не</w:t>
            </w:r>
            <w:r w:rsidRPr="00E51D66">
              <w:rPr>
                <w:sz w:val="24"/>
                <w:szCs w:val="24"/>
              </w:rPr>
              <w:t>донтогенные</w:t>
            </w:r>
            <w:proofErr w:type="spellEnd"/>
            <w:r w:rsidRPr="00E51D66">
              <w:rPr>
                <w:sz w:val="24"/>
                <w:szCs w:val="24"/>
              </w:rPr>
              <w:t xml:space="preserve"> воспалительные заболевания челюстно-лицевой области: </w:t>
            </w:r>
            <w:r>
              <w:rPr>
                <w:sz w:val="24"/>
                <w:szCs w:val="24"/>
              </w:rPr>
              <w:t>п</w:t>
            </w:r>
            <w:r w:rsidRPr="00E51D66">
              <w:rPr>
                <w:sz w:val="24"/>
                <w:szCs w:val="24"/>
              </w:rPr>
              <w:t xml:space="preserve">ериостит, абсцесс, флегмона, остеомиелит. Фурункул, карбункул и </w:t>
            </w:r>
            <w:proofErr w:type="spellStart"/>
            <w:r w:rsidRPr="00E51D66">
              <w:rPr>
                <w:sz w:val="24"/>
                <w:szCs w:val="24"/>
              </w:rPr>
              <w:t>лимфаде</w:t>
            </w:r>
            <w:r>
              <w:rPr>
                <w:sz w:val="24"/>
                <w:szCs w:val="24"/>
              </w:rPr>
              <w:t>ни</w:t>
            </w:r>
            <w:r w:rsidRPr="00E51D6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E51D66">
              <w:rPr>
                <w:sz w:val="24"/>
                <w:szCs w:val="24"/>
              </w:rPr>
              <w:t>Клиника</w:t>
            </w:r>
            <w:proofErr w:type="spellEnd"/>
            <w:r w:rsidRPr="00E51D66">
              <w:rPr>
                <w:sz w:val="24"/>
                <w:szCs w:val="24"/>
              </w:rPr>
              <w:t>, диагностика и лечения.</w:t>
            </w:r>
          </w:p>
        </w:tc>
        <w:tc>
          <w:tcPr>
            <w:tcW w:w="1183" w:type="dxa"/>
          </w:tcPr>
          <w:p w:rsidR="00B521BE" w:rsidRDefault="00B521BE" w:rsidP="0065737C">
            <w:pPr>
              <w:jc w:val="center"/>
            </w:pPr>
            <w:r>
              <w:t>6</w:t>
            </w: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Классификация травм челюстно-лицевой области. Травмы мягких ткан</w:t>
            </w:r>
            <w:r>
              <w:rPr>
                <w:sz w:val="24"/>
                <w:szCs w:val="24"/>
              </w:rPr>
              <w:t>ей</w:t>
            </w:r>
            <w:r w:rsidRPr="00E51D66">
              <w:rPr>
                <w:sz w:val="24"/>
                <w:szCs w:val="24"/>
              </w:rPr>
              <w:t xml:space="preserve"> и костей</w:t>
            </w:r>
            <w:r>
              <w:rPr>
                <w:sz w:val="24"/>
                <w:szCs w:val="24"/>
              </w:rPr>
              <w:t xml:space="preserve"> лицевого скелета</w:t>
            </w:r>
            <w:r w:rsidRPr="00E51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Виды иммобилизации – временная и постоянная. Виды ортопедических иммобилизаций.</w:t>
            </w:r>
            <w:r w:rsidRPr="00E51D66">
              <w:rPr>
                <w:sz w:val="24"/>
                <w:szCs w:val="24"/>
              </w:rPr>
              <w:t xml:space="preserve"> Особенности проведения первичной хирургической обработки ран челюстно-лицевой области. Осложнения травм: Кровотечения, шок, асфиксия. Оказания первой помощи на этапах эвакуации.</w:t>
            </w:r>
          </w:p>
        </w:tc>
        <w:tc>
          <w:tcPr>
            <w:tcW w:w="1183" w:type="dxa"/>
          </w:tcPr>
          <w:p w:rsidR="00B521BE" w:rsidRDefault="00B521BE" w:rsidP="0065737C">
            <w:pPr>
              <w:jc w:val="center"/>
            </w:pPr>
            <w:r>
              <w:t>6</w:t>
            </w: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Опухоли и опухолеподобные образования челюстно-лицевой области. Доброкачественные и злокачественные опухоли</w:t>
            </w:r>
            <w:r>
              <w:rPr>
                <w:sz w:val="24"/>
                <w:szCs w:val="24"/>
              </w:rPr>
              <w:t>. Т</w:t>
            </w:r>
            <w:r w:rsidRPr="00E51D66">
              <w:rPr>
                <w:sz w:val="24"/>
                <w:szCs w:val="24"/>
              </w:rPr>
              <w:t>ечение, клиника, диагностика и лечение.</w:t>
            </w:r>
          </w:p>
        </w:tc>
        <w:tc>
          <w:tcPr>
            <w:tcW w:w="1183" w:type="dxa"/>
          </w:tcPr>
          <w:p w:rsidR="00B521BE" w:rsidRDefault="00B521BE" w:rsidP="0065737C">
            <w:pPr>
              <w:jc w:val="center"/>
            </w:pPr>
            <w:r>
              <w:t>6</w:t>
            </w: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51D66">
              <w:rPr>
                <w:sz w:val="24"/>
                <w:szCs w:val="24"/>
              </w:rPr>
              <w:t>.</w:t>
            </w:r>
          </w:p>
        </w:tc>
        <w:tc>
          <w:tcPr>
            <w:tcW w:w="7890" w:type="dxa"/>
          </w:tcPr>
          <w:p w:rsidR="00B521BE" w:rsidRPr="00E51D66" w:rsidRDefault="00B521BE" w:rsidP="0065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Врождённые и приобретенные пороки челюстно-лицевой области.</w:t>
            </w:r>
          </w:p>
        </w:tc>
        <w:tc>
          <w:tcPr>
            <w:tcW w:w="1183" w:type="dxa"/>
          </w:tcPr>
          <w:p w:rsidR="00B521BE" w:rsidRDefault="00B521BE" w:rsidP="0065737C">
            <w:pPr>
              <w:jc w:val="center"/>
            </w:pPr>
            <w:r>
              <w:t>6</w:t>
            </w:r>
          </w:p>
        </w:tc>
      </w:tr>
      <w:tr w:rsidR="00B521BE" w:rsidRPr="00E51D66" w:rsidTr="0065737C">
        <w:tc>
          <w:tcPr>
            <w:tcW w:w="498" w:type="dxa"/>
          </w:tcPr>
          <w:p w:rsidR="00B521BE" w:rsidRPr="00E51D66" w:rsidRDefault="00B521BE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890" w:type="dxa"/>
          </w:tcPr>
          <w:p w:rsidR="00B521BE" w:rsidRPr="007B404C" w:rsidRDefault="00B521BE" w:rsidP="0065737C">
            <w:pPr>
              <w:rPr>
                <w:b/>
                <w:sz w:val="24"/>
                <w:szCs w:val="24"/>
              </w:rPr>
            </w:pPr>
            <w:r w:rsidRPr="007B404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3" w:type="dxa"/>
          </w:tcPr>
          <w:p w:rsidR="00B521BE" w:rsidRPr="007B404C" w:rsidRDefault="00B521BE" w:rsidP="0065737C">
            <w:pPr>
              <w:jc w:val="center"/>
              <w:rPr>
                <w:b/>
              </w:rPr>
            </w:pPr>
            <w:r w:rsidRPr="007B404C">
              <w:rPr>
                <w:b/>
              </w:rPr>
              <w:t>32</w:t>
            </w:r>
          </w:p>
        </w:tc>
      </w:tr>
    </w:tbl>
    <w:p w:rsidR="00B521BE" w:rsidRDefault="00B521BE" w:rsidP="00B521BE">
      <w:pPr>
        <w:rPr>
          <w:b/>
        </w:rPr>
      </w:pPr>
      <w:r w:rsidRPr="00BC21A0">
        <w:rPr>
          <w:b/>
        </w:rPr>
        <w:t xml:space="preserve">        </w:t>
      </w:r>
    </w:p>
    <w:p w:rsidR="00B521BE" w:rsidRDefault="00B521BE" w:rsidP="00B521BE">
      <w:pPr>
        <w:rPr>
          <w:b/>
        </w:rPr>
      </w:pPr>
    </w:p>
    <w:p w:rsidR="00B521BE" w:rsidRDefault="00B521BE" w:rsidP="00B521BE">
      <w:pPr>
        <w:pStyle w:val="a3"/>
        <w:rPr>
          <w:b/>
        </w:rPr>
      </w:pPr>
    </w:p>
    <w:p w:rsidR="00B521BE" w:rsidRDefault="00B521BE" w:rsidP="00B521BE">
      <w:pPr>
        <w:pStyle w:val="a3"/>
        <w:rPr>
          <w:b/>
        </w:rPr>
      </w:pPr>
    </w:p>
    <w:p w:rsidR="00B521BE" w:rsidRDefault="00B521BE" w:rsidP="00B521BE">
      <w:pPr>
        <w:pStyle w:val="a3"/>
        <w:rPr>
          <w:b/>
        </w:rPr>
      </w:pPr>
    </w:p>
    <w:p w:rsidR="00B521BE" w:rsidRDefault="00B521BE" w:rsidP="00B521BE">
      <w:pPr>
        <w:pStyle w:val="a3"/>
        <w:rPr>
          <w:b/>
        </w:rPr>
      </w:pPr>
    </w:p>
    <w:p w:rsidR="00B521BE" w:rsidRDefault="00B521BE" w:rsidP="00B521BE">
      <w:pPr>
        <w:pStyle w:val="a3"/>
        <w:rPr>
          <w:b/>
        </w:rPr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CD"/>
    <w:rsid w:val="00B36DCD"/>
    <w:rsid w:val="00B521BE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7827-0044-461E-A884-EA39DA0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1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2024-10-24T05:34:00Z</dcterms:created>
  <dcterms:modified xsi:type="dcterms:W3CDTF">2024-10-24T05:34:00Z</dcterms:modified>
</cp:coreProperties>
</file>